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64" w:rsidRPr="000D3075" w:rsidRDefault="00B30A64" w:rsidP="00B144DB">
      <w:pPr>
        <w:suppressAutoHyphens/>
        <w:ind w:left="4678" w:right="-1"/>
        <w:jc w:val="center"/>
        <w:rPr>
          <w:rFonts w:ascii="Times New Roman" w:hAnsi="Times New Roman"/>
          <w:sz w:val="28"/>
          <w:szCs w:val="28"/>
        </w:rPr>
      </w:pPr>
      <w:r w:rsidRPr="000F600F">
        <w:rPr>
          <w:rFonts w:ascii="Times New Roman" w:hAnsi="Times New Roman"/>
          <w:sz w:val="28"/>
          <w:szCs w:val="28"/>
        </w:rPr>
        <w:t>Приложение</w:t>
      </w:r>
    </w:p>
    <w:p w:rsidR="00B30A64" w:rsidRPr="000D3075" w:rsidRDefault="00B30A64" w:rsidP="00B144DB">
      <w:pPr>
        <w:suppressAutoHyphens/>
        <w:ind w:left="4678" w:right="-1"/>
        <w:jc w:val="center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УТВЕРЖДЕН</w:t>
      </w:r>
    </w:p>
    <w:p w:rsidR="00993EB9" w:rsidRDefault="00993EB9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B30A64" w:rsidRPr="000D3075" w:rsidRDefault="00B30A64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B30A64" w:rsidRPr="000D3075" w:rsidRDefault="00B30A64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от «</w:t>
      </w:r>
      <w:r w:rsidR="00B766ED">
        <w:rPr>
          <w:rFonts w:ascii="Times New Roman" w:hAnsi="Times New Roman"/>
          <w:sz w:val="28"/>
          <w:szCs w:val="28"/>
        </w:rPr>
        <w:t>16</w:t>
      </w:r>
      <w:r w:rsidRPr="000D3075">
        <w:rPr>
          <w:rFonts w:ascii="Times New Roman" w:hAnsi="Times New Roman"/>
          <w:sz w:val="28"/>
          <w:szCs w:val="28"/>
        </w:rPr>
        <w:t>»</w:t>
      </w:r>
      <w:r w:rsidR="0034561C">
        <w:rPr>
          <w:rFonts w:ascii="Times New Roman" w:hAnsi="Times New Roman"/>
          <w:sz w:val="28"/>
          <w:szCs w:val="28"/>
        </w:rPr>
        <w:t xml:space="preserve"> </w:t>
      </w:r>
      <w:r w:rsidR="00B766ED">
        <w:rPr>
          <w:rFonts w:ascii="Times New Roman" w:hAnsi="Times New Roman"/>
          <w:sz w:val="28"/>
          <w:szCs w:val="28"/>
        </w:rPr>
        <w:t xml:space="preserve">октября </w:t>
      </w:r>
      <w:r w:rsidRPr="000D3075">
        <w:rPr>
          <w:rFonts w:ascii="Times New Roman" w:hAnsi="Times New Roman"/>
          <w:sz w:val="28"/>
          <w:szCs w:val="28"/>
        </w:rPr>
        <w:t xml:space="preserve"> 202</w:t>
      </w:r>
      <w:r w:rsidR="00105F6D">
        <w:rPr>
          <w:rFonts w:ascii="Times New Roman" w:hAnsi="Times New Roman"/>
          <w:sz w:val="28"/>
          <w:szCs w:val="28"/>
        </w:rPr>
        <w:t xml:space="preserve">5 </w:t>
      </w:r>
      <w:r w:rsidRPr="000D3075">
        <w:rPr>
          <w:rFonts w:ascii="Times New Roman" w:hAnsi="Times New Roman"/>
          <w:sz w:val="28"/>
          <w:szCs w:val="28"/>
        </w:rPr>
        <w:t xml:space="preserve">№ </w:t>
      </w:r>
      <w:r w:rsidR="00B766ED">
        <w:rPr>
          <w:rFonts w:ascii="Times New Roman" w:hAnsi="Times New Roman"/>
          <w:sz w:val="28"/>
          <w:szCs w:val="28"/>
        </w:rPr>
        <w:t>928</w:t>
      </w:r>
      <w:bookmarkStart w:id="0" w:name="_GoBack"/>
      <w:bookmarkEnd w:id="0"/>
    </w:p>
    <w:p w:rsidR="00E03E47" w:rsidRDefault="00E03E47" w:rsidP="00E03E47">
      <w:pPr>
        <w:pStyle w:val="ConsPlusNormal"/>
        <w:jc w:val="right"/>
      </w:pPr>
    </w:p>
    <w:p w:rsidR="00252940" w:rsidRPr="00447D50" w:rsidRDefault="00252940" w:rsidP="00E03E47">
      <w:pPr>
        <w:pStyle w:val="ConsPlusTitle"/>
        <w:jc w:val="center"/>
        <w:rPr>
          <w:sz w:val="28"/>
          <w:szCs w:val="28"/>
        </w:rPr>
      </w:pPr>
      <w:bookmarkStart w:id="1" w:name="P35"/>
      <w:bookmarkEnd w:id="1"/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F4BDA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учета, содержащейся</w:t>
      </w:r>
    </w:p>
    <w:p w:rsidR="00E03E47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 xml:space="preserve"> в реестре муниципального имущества»</w:t>
      </w:r>
    </w:p>
    <w:p w:rsidR="00832390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3E47" w:rsidRPr="00E9138B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03E47" w:rsidRPr="00447D50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 xml:space="preserve">1.1. </w:t>
      </w:r>
      <w:r w:rsidR="00447D50" w:rsidRPr="00447D50"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информации </w:t>
      </w:r>
      <w:r w:rsidR="00B144DB">
        <w:rPr>
          <w:sz w:val="28"/>
          <w:szCs w:val="28"/>
        </w:rPr>
        <w:t>об объектах учета, содержащейся</w:t>
      </w:r>
      <w:r w:rsidR="00064E02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в реестре муниципального имущества» (далее - административный регламент) разработан в целя</w:t>
      </w:r>
      <w:r w:rsidR="00B144DB">
        <w:rPr>
          <w:sz w:val="28"/>
          <w:szCs w:val="28"/>
        </w:rPr>
        <w:t>х повышения качества исполнения</w:t>
      </w:r>
      <w:r w:rsidR="00064E02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и доступности результатов предоставления муниципальной ус</w:t>
      </w:r>
      <w:r w:rsidR="00252940">
        <w:rPr>
          <w:sz w:val="28"/>
          <w:szCs w:val="28"/>
        </w:rPr>
        <w:t>луги «Предоставление информации</w:t>
      </w:r>
      <w:r w:rsidR="00930E16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об объектах учета, содержащейся в реестре муниципального имущества» (далее - муниципальная услуга), создания комфортных условий для участников отношений, возникающих при предоставлении мун</w:t>
      </w:r>
      <w:r w:rsidR="00252940">
        <w:rPr>
          <w:sz w:val="28"/>
          <w:szCs w:val="28"/>
        </w:rPr>
        <w:t>иципальной услуги,</w:t>
      </w:r>
      <w:r w:rsidR="00930E16">
        <w:rPr>
          <w:sz w:val="28"/>
          <w:szCs w:val="28"/>
        </w:rPr>
        <w:t xml:space="preserve"> </w:t>
      </w:r>
      <w:r w:rsidR="00105F6D">
        <w:rPr>
          <w:sz w:val="28"/>
          <w:szCs w:val="28"/>
        </w:rPr>
        <w:t>и определяет стандарт её предоставления</w:t>
      </w:r>
      <w:r w:rsidR="00447D50" w:rsidRPr="00447D50">
        <w:rPr>
          <w:sz w:val="28"/>
          <w:szCs w:val="28"/>
        </w:rPr>
        <w:t xml:space="preserve">.  </w:t>
      </w:r>
    </w:p>
    <w:p w:rsidR="00E03E47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1.2. Круг заявителей:</w:t>
      </w:r>
    </w:p>
    <w:p w:rsidR="00C20C7A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930E16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B144DB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C20C7A">
        <w:rPr>
          <w:rFonts w:ascii="Times New Roman" w:hAnsi="Times New Roman" w:cs="Times New Roman"/>
          <w:sz w:val="28"/>
          <w:szCs w:val="28"/>
        </w:rPr>
        <w:t xml:space="preserve">в том числе физическим лицам, индивидуальным предпринимателям, юридическим лицам </w:t>
      </w:r>
      <w:r w:rsidRPr="00C20C7A">
        <w:rPr>
          <w:rFonts w:ascii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местного самоуправления) и (или) их уполномоченным представ</w:t>
      </w:r>
      <w:r w:rsidR="00B144DB">
        <w:rPr>
          <w:rFonts w:ascii="Times New Roman" w:hAnsi="Times New Roman" w:cs="Times New Roman"/>
          <w:sz w:val="28"/>
          <w:szCs w:val="28"/>
        </w:rPr>
        <w:t>ителям, обратившимся с запросом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C20C7A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письменной или электронной форме.</w:t>
      </w:r>
      <w:r w:rsidR="00C20C7A" w:rsidRPr="00C20C7A">
        <w:rPr>
          <w:rFonts w:ascii="Times New Roman" w:hAnsi="Times New Roman"/>
          <w:sz w:val="28"/>
          <w:szCs w:val="28"/>
        </w:rPr>
        <w:t xml:space="preserve"> 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</w:t>
      </w:r>
      <w:r w:rsidR="0011725F">
        <w:rPr>
          <w:rFonts w:ascii="Times New Roman" w:hAnsi="Times New Roman"/>
          <w:sz w:val="28"/>
          <w:szCs w:val="28"/>
        </w:rPr>
        <w:t>муниципальную услугу, либо его уполномоченного</w:t>
      </w:r>
      <w:r w:rsidRPr="000D3075">
        <w:rPr>
          <w:rFonts w:ascii="Times New Roman" w:hAnsi="Times New Roman"/>
          <w:sz w:val="28"/>
          <w:szCs w:val="28"/>
        </w:rPr>
        <w:t xml:space="preserve"> представителя, действующ</w:t>
      </w:r>
      <w:r w:rsidR="0011725F">
        <w:rPr>
          <w:rFonts w:ascii="Times New Roman" w:hAnsi="Times New Roman"/>
          <w:sz w:val="28"/>
          <w:szCs w:val="28"/>
        </w:rPr>
        <w:t>его</w:t>
      </w:r>
      <w:r w:rsidRPr="000D3075">
        <w:rPr>
          <w:rFonts w:ascii="Times New Roman" w:hAnsi="Times New Roman"/>
          <w:sz w:val="28"/>
          <w:szCs w:val="28"/>
        </w:rPr>
        <w:t xml:space="preserve"> на основании довере</w:t>
      </w:r>
      <w:r w:rsidR="00252940">
        <w:rPr>
          <w:rFonts w:ascii="Times New Roman" w:hAnsi="Times New Roman"/>
          <w:sz w:val="28"/>
          <w:szCs w:val="28"/>
        </w:rPr>
        <w:t>нности, выданной в соответствии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с законодательством Российской Федерации (</w:t>
      </w:r>
      <w:r w:rsidR="00252940">
        <w:rPr>
          <w:rFonts w:ascii="Times New Roman" w:hAnsi="Times New Roman"/>
          <w:sz w:val="28"/>
          <w:szCs w:val="28"/>
        </w:rPr>
        <w:t xml:space="preserve">далее </w:t>
      </w:r>
      <w:r w:rsidR="00F6424B">
        <w:rPr>
          <w:rFonts w:ascii="Times New Roman" w:hAnsi="Times New Roman"/>
          <w:sz w:val="28"/>
          <w:szCs w:val="28"/>
        </w:rPr>
        <w:t>-</w:t>
      </w:r>
      <w:r w:rsidR="00F6424B" w:rsidRPr="000D3075">
        <w:rPr>
          <w:rFonts w:ascii="Times New Roman" w:hAnsi="Times New Roman"/>
          <w:sz w:val="28"/>
          <w:szCs w:val="28"/>
        </w:rPr>
        <w:t xml:space="preserve"> </w:t>
      </w:r>
      <w:r w:rsidR="00252940">
        <w:rPr>
          <w:rFonts w:ascii="Times New Roman" w:hAnsi="Times New Roman"/>
          <w:sz w:val="28"/>
          <w:szCs w:val="28"/>
        </w:rPr>
        <w:t>заинтересованное лицо),</w:t>
      </w:r>
      <w:r w:rsidR="00930E16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в Администрацию города Твери, департамент управления иму</w:t>
      </w:r>
      <w:r w:rsidR="00252940">
        <w:rPr>
          <w:rFonts w:ascii="Times New Roman" w:hAnsi="Times New Roman"/>
          <w:sz w:val="28"/>
          <w:szCs w:val="28"/>
        </w:rPr>
        <w:t>ществом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 xml:space="preserve">и земельными ресурсами администрации города Твери (далее также </w:t>
      </w:r>
      <w:r w:rsidR="00F6424B">
        <w:rPr>
          <w:rFonts w:ascii="Times New Roman" w:hAnsi="Times New Roman"/>
          <w:sz w:val="28"/>
          <w:szCs w:val="28"/>
        </w:rPr>
        <w:t>-</w:t>
      </w:r>
      <w:r w:rsidRPr="000D3075">
        <w:rPr>
          <w:rFonts w:ascii="Times New Roman" w:hAnsi="Times New Roman"/>
          <w:sz w:val="28"/>
          <w:szCs w:val="28"/>
        </w:rPr>
        <w:t xml:space="preserve"> Департамент) или в государственное автономное учреждение Тверской области «Многофункциональный центр</w:t>
      </w:r>
      <w:r w:rsidR="00252940">
        <w:rPr>
          <w:rFonts w:ascii="Times New Roman" w:hAnsi="Times New Roman"/>
          <w:sz w:val="28"/>
          <w:szCs w:val="28"/>
        </w:rPr>
        <w:t xml:space="preserve"> предоставления государственных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и муниципальных услуг» (далее - ГАУ «МФЦ»);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2) по телефону Департамента или</w:t>
      </w:r>
      <w:r w:rsidR="0015716A">
        <w:rPr>
          <w:rFonts w:ascii="Times New Roman" w:hAnsi="Times New Roman"/>
          <w:sz w:val="28"/>
          <w:szCs w:val="28"/>
        </w:rPr>
        <w:t xml:space="preserve"> в</w:t>
      </w:r>
      <w:r w:rsidRPr="000D3075">
        <w:rPr>
          <w:rFonts w:ascii="Times New Roman" w:hAnsi="Times New Roman"/>
          <w:sz w:val="28"/>
          <w:szCs w:val="28"/>
        </w:rPr>
        <w:t xml:space="preserve"> ГАУ «МФЦ»;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lastRenderedPageBreak/>
        <w:t xml:space="preserve">3) письменно, в том числе </w:t>
      </w:r>
      <w:r w:rsidR="0015716A">
        <w:rPr>
          <w:rFonts w:ascii="Times New Roman" w:hAnsi="Times New Roman"/>
          <w:sz w:val="28"/>
          <w:szCs w:val="28"/>
        </w:rPr>
        <w:t>в</w:t>
      </w:r>
      <w:r w:rsidRPr="000D3075">
        <w:rPr>
          <w:rFonts w:ascii="Times New Roman" w:hAnsi="Times New Roman"/>
          <w:sz w:val="28"/>
          <w:szCs w:val="28"/>
        </w:rPr>
        <w:t xml:space="preserve"> электронной </w:t>
      </w:r>
      <w:r w:rsidR="00252940">
        <w:rPr>
          <w:rFonts w:ascii="Times New Roman" w:hAnsi="Times New Roman"/>
          <w:sz w:val="28"/>
          <w:szCs w:val="28"/>
        </w:rPr>
        <w:t>форме в соответствии</w:t>
      </w:r>
      <w:r w:rsidR="00B144DB">
        <w:rPr>
          <w:rFonts w:ascii="Times New Roman" w:hAnsi="Times New Roman"/>
          <w:sz w:val="28"/>
          <w:szCs w:val="28"/>
        </w:rPr>
        <w:br/>
      </w:r>
      <w:r w:rsidR="0015716A">
        <w:rPr>
          <w:rFonts w:ascii="Times New Roman" w:hAnsi="Times New Roman"/>
          <w:sz w:val="28"/>
          <w:szCs w:val="28"/>
        </w:rPr>
        <w:t>с требованиями Федерального закона от 02.05.2006 №</w:t>
      </w:r>
      <w:r w:rsidR="007D62DA">
        <w:rPr>
          <w:rFonts w:ascii="Times New Roman" w:hAnsi="Times New Roman"/>
          <w:sz w:val="28"/>
          <w:szCs w:val="28"/>
        </w:rPr>
        <w:t xml:space="preserve"> </w:t>
      </w:r>
      <w:r w:rsidR="0015716A">
        <w:rPr>
          <w:rFonts w:ascii="Times New Roman" w:hAnsi="Times New Roman"/>
          <w:sz w:val="28"/>
          <w:szCs w:val="28"/>
        </w:rPr>
        <w:t>59-ФЗ «О порядке рассмотрения обращений граждан Российской Федерации»</w:t>
      </w:r>
      <w:r w:rsidRPr="000D3075">
        <w:rPr>
          <w:rFonts w:ascii="Times New Roman" w:hAnsi="Times New Roman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Информация о местонахождении, графике работы, справочных телефонах, адресах электронной почты и </w:t>
      </w:r>
      <w:r w:rsidRPr="00105F6D">
        <w:rPr>
          <w:rFonts w:cstheme="minorBidi"/>
          <w:sz w:val="28"/>
          <w:szCs w:val="28"/>
        </w:rPr>
        <w:t>официальных сайтов Департамента</w:t>
      </w:r>
      <w:r w:rsidRPr="00C20C7A">
        <w:rPr>
          <w:rFonts w:cstheme="minorBidi"/>
          <w:sz w:val="28"/>
          <w:szCs w:val="28"/>
        </w:rPr>
        <w:t xml:space="preserve">, Администрации города Твери, ГАУ «МФЦ» указана в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приложениях 1</w:t>
        </w:r>
      </w:hyperlink>
      <w:r w:rsidR="00252940">
        <w:rPr>
          <w:rFonts w:cstheme="minorBidi"/>
          <w:sz w:val="28"/>
          <w:szCs w:val="28"/>
        </w:rPr>
        <w:t>, 2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4) посредством размещения в открытой и доступной форме информации в федеральной государственной информационной системе «Единый портал государственных и муниципальных услуг (функций)» (https://www.gosuslugi.ru/) (далее - ЕПГУ) и (или) «Реги</w:t>
      </w:r>
      <w:r w:rsidR="00252940">
        <w:rPr>
          <w:rFonts w:ascii="Times New Roman" w:hAnsi="Times New Roman"/>
          <w:sz w:val="28"/>
          <w:szCs w:val="28"/>
        </w:rPr>
        <w:t>ональный портал государственных</w:t>
      </w:r>
      <w:r w:rsidR="004C656C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и муниципальных услуг (функций)» (далее - РПГУ)</w:t>
      </w:r>
      <w:r w:rsidR="0015716A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D3075">
        <w:rPr>
          <w:rFonts w:ascii="Times New Roman" w:hAnsi="Times New Roman"/>
          <w:sz w:val="28"/>
          <w:szCs w:val="28"/>
        </w:rPr>
        <w:t>5) на информационных стендах Департамента или ГАУ «МФЦ».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устного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3) </w:t>
      </w:r>
      <w:r w:rsidR="00105F6D">
        <w:rPr>
          <w:rFonts w:cstheme="minorBidi"/>
          <w:sz w:val="28"/>
          <w:szCs w:val="28"/>
        </w:rPr>
        <w:t xml:space="preserve">по </w:t>
      </w:r>
      <w:r w:rsidR="0015716A">
        <w:rPr>
          <w:rFonts w:cstheme="minorBidi"/>
          <w:sz w:val="28"/>
          <w:szCs w:val="28"/>
        </w:rPr>
        <w:t xml:space="preserve">электронной </w:t>
      </w:r>
      <w:r w:rsidR="00105F6D">
        <w:rPr>
          <w:rFonts w:cstheme="minorBidi"/>
          <w:sz w:val="28"/>
          <w:szCs w:val="28"/>
        </w:rPr>
        <w:t>почте</w:t>
      </w:r>
      <w:r w:rsidRPr="00C20C7A">
        <w:rPr>
          <w:rFonts w:cstheme="minorBidi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осуществляется специалистами Департамента, работниками ГАУ «МФЦ» при обращении заинтересованных лиц за информацией: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при личном обращении;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 телефону.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1.6. Индивидуальное устное информирование о предоставлении муниципальной услуги осуществляется специалистами Департамента, работниками ГАУ «МФЦ» по следующим вопросам:</w:t>
      </w:r>
    </w:p>
    <w:p w:rsidR="00C20C7A" w:rsidRPr="00C20C7A" w:rsidRDefault="00252940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1) перечень </w:t>
      </w:r>
      <w:r w:rsidR="00C20C7A" w:rsidRPr="00C20C7A">
        <w:rPr>
          <w:rFonts w:cstheme="minorBidi"/>
          <w:sz w:val="28"/>
          <w:szCs w:val="28"/>
        </w:rPr>
        <w:t>документов</w:t>
      </w:r>
      <w:r w:rsidR="00105F6D">
        <w:rPr>
          <w:rFonts w:cstheme="minorBidi"/>
          <w:sz w:val="28"/>
          <w:szCs w:val="28"/>
        </w:rPr>
        <w:t xml:space="preserve">, </w:t>
      </w:r>
      <w:r w:rsidR="00C20C7A" w:rsidRPr="00C20C7A">
        <w:rPr>
          <w:rFonts w:cstheme="minorBidi"/>
          <w:sz w:val="28"/>
          <w:szCs w:val="28"/>
        </w:rPr>
        <w:t>необходимый</w:t>
      </w:r>
      <w:r w:rsidR="00105F6D">
        <w:rPr>
          <w:rFonts w:cstheme="minorBidi"/>
          <w:sz w:val="28"/>
          <w:szCs w:val="28"/>
        </w:rPr>
        <w:t xml:space="preserve"> </w:t>
      </w:r>
      <w:r w:rsidR="00C20C7A" w:rsidRPr="00C20C7A">
        <w:rPr>
          <w:rFonts w:cstheme="minorBidi"/>
          <w:sz w:val="28"/>
          <w:szCs w:val="28"/>
        </w:rPr>
        <w:t>для предоставления муниципальной услуги, комплектность (достаточность) представленных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порядок и сроки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сведения о ходе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по предоставлению услуг</w:t>
      </w:r>
      <w:r w:rsidR="00252940">
        <w:rPr>
          <w:rFonts w:cstheme="minorBidi"/>
          <w:sz w:val="28"/>
          <w:szCs w:val="28"/>
        </w:rPr>
        <w:t>, которые являются необходимыми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досудебного (внесудебного) обжалования действий (бездействия) должностных лиц органа, предоставляющего муниципальную услугу, работников ГАУ «МФЦ» и принимаемых ими в ходе предоставления муниципальной услуги решений;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7) иные вопросы, имеющие отношение к порядку предоставления муниципальной услуги.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Специалисты Департамента, работники ГАУ «МФЦ», осуществляющие индивидуальное устное информирование, должны принять все необходимые </w:t>
      </w:r>
      <w:r w:rsidRPr="00C20C7A">
        <w:rPr>
          <w:rFonts w:cstheme="minorBidi"/>
          <w:sz w:val="28"/>
          <w:szCs w:val="28"/>
        </w:rPr>
        <w:lastRenderedPageBreak/>
        <w:t>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заинтересованного лица специалистом Департамента, работником ГАУ «МФЦ» осуществляет</w:t>
      </w:r>
      <w:r w:rsidR="00C20D85">
        <w:rPr>
          <w:rFonts w:cstheme="minorBidi"/>
          <w:sz w:val="28"/>
          <w:szCs w:val="28"/>
        </w:rPr>
        <w:t>ся</w:t>
      </w:r>
      <w:r w:rsidRPr="00C20C7A">
        <w:rPr>
          <w:rFonts w:cstheme="minorBidi"/>
          <w:sz w:val="28"/>
          <w:szCs w:val="28"/>
        </w:rPr>
        <w:t xml:space="preserve"> не более 15 минут.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В случае, если для подготовки ответа требуется продолжительное время, специалист Департамента, работник ГАУ «МФЦ», осуществляющий устное информирование, может предложить за</w:t>
      </w:r>
      <w:r w:rsidR="00252940">
        <w:rPr>
          <w:rFonts w:cstheme="minorBidi"/>
          <w:sz w:val="28"/>
          <w:szCs w:val="28"/>
        </w:rPr>
        <w:t>интересованному лицу обратиться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за необходимой </w:t>
      </w:r>
      <w:r w:rsidR="00252940">
        <w:rPr>
          <w:rFonts w:cstheme="minorBidi"/>
          <w:sz w:val="28"/>
          <w:szCs w:val="28"/>
        </w:rPr>
        <w:t xml:space="preserve">информацией в письменном виде, </w:t>
      </w:r>
      <w:r w:rsidRPr="00C20C7A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При информировании заинтересованных лиц по телефону или при личном приеме специалисты Департамента, работники ГАУ «МФЦ», осуществляющие информирование заинтересованных лиц, должны соблюдать следующие правила: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1) корректно и внимательно относиться к </w:t>
      </w:r>
      <w:r w:rsidR="00003815">
        <w:rPr>
          <w:rFonts w:cstheme="minorBidi"/>
          <w:sz w:val="28"/>
          <w:szCs w:val="28"/>
        </w:rPr>
        <w:t>заинтересованному лицу,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не унижая его чести и достоинства;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ответ на телефонный звонок</w:t>
      </w:r>
      <w:r w:rsidR="00003815">
        <w:rPr>
          <w:rFonts w:cstheme="minorBidi"/>
          <w:sz w:val="28"/>
          <w:szCs w:val="28"/>
        </w:rPr>
        <w:t xml:space="preserve"> должен начинаться с информации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о наименовании Департамента, ГАУ «МФЦ», в которое позвонило заинтересованное лицо,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В конце консультирования должен быть кратко подведен итог и перечислены меры, которые необходимо принять. Время разговора не </w:t>
      </w:r>
      <w:r w:rsidR="00003815">
        <w:rPr>
          <w:rFonts w:cstheme="minorBidi"/>
          <w:sz w:val="28"/>
          <w:szCs w:val="28"/>
        </w:rPr>
        <w:t>должно превышать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15 минут.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Звонки заинтересованных лиц по справочным телефонам Департамента, ГАУ «МФЦ» принимаются в соответствующие часы работы согласно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приложениям 1</w:t>
        </w:r>
      </w:hyperlink>
      <w:r w:rsidRPr="00C20C7A">
        <w:rPr>
          <w:rFonts w:cstheme="minorBidi"/>
          <w:sz w:val="28"/>
          <w:szCs w:val="28"/>
        </w:rPr>
        <w:t>, 2 к настоящему административному регламенту.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1.7. Индивидуальное письменн</w:t>
      </w:r>
      <w:r w:rsidR="00003815">
        <w:rPr>
          <w:rFonts w:cstheme="minorBidi"/>
          <w:sz w:val="28"/>
          <w:szCs w:val="28"/>
        </w:rPr>
        <w:t>ое информирование при обращении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в Администрацию города Твери, Департамент осуществляется п</w:t>
      </w:r>
      <w:r w:rsidR="00105F6D">
        <w:rPr>
          <w:rFonts w:cstheme="minorBidi"/>
          <w:sz w:val="28"/>
          <w:szCs w:val="28"/>
        </w:rPr>
        <w:t>утем почтовых отправлений или в</w:t>
      </w:r>
      <w:r w:rsidRPr="00C20C7A">
        <w:rPr>
          <w:rFonts w:cstheme="minorBidi"/>
          <w:sz w:val="28"/>
          <w:szCs w:val="28"/>
        </w:rPr>
        <w:t xml:space="preserve"> электронной </w:t>
      </w:r>
      <w:r w:rsidR="00105F6D">
        <w:rPr>
          <w:rFonts w:cstheme="minorBidi"/>
          <w:sz w:val="28"/>
          <w:szCs w:val="28"/>
        </w:rPr>
        <w:t>форме</w:t>
      </w:r>
      <w:r w:rsidRPr="00C20C7A">
        <w:rPr>
          <w:rFonts w:cstheme="minorBidi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1.8. На ЕПГУ и (или) РПГУ (при наличии) размещаются сведения, предусмотренные </w:t>
      </w:r>
      <w:hyperlink r:id="rId7">
        <w:r w:rsidRPr="00C20C7A">
          <w:rPr>
            <w:rFonts w:cstheme="minorBidi"/>
            <w:sz w:val="28"/>
            <w:szCs w:val="28"/>
          </w:rPr>
          <w:t>Положением</w:t>
        </w:r>
      </w:hyperlink>
      <w:r w:rsidRPr="00C20C7A">
        <w:rPr>
          <w:rFonts w:cstheme="minorBidi"/>
          <w:sz w:val="28"/>
          <w:szCs w:val="28"/>
        </w:rPr>
        <w:t xml:space="preserve"> о федеральной государственной информационной системе «Фед</w:t>
      </w:r>
      <w:r w:rsidR="00003815">
        <w:rPr>
          <w:rFonts w:cstheme="minorBidi"/>
          <w:sz w:val="28"/>
          <w:szCs w:val="28"/>
        </w:rPr>
        <w:t>еральный реестр государственных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и муниципальных услуг (функций)», утвержденным постановлением Правительства Российской Федерации от 24.10.2011 № 861.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</w:t>
      </w:r>
      <w:r w:rsidRPr="00C20C7A">
        <w:rPr>
          <w:rFonts w:cstheme="minorBidi"/>
          <w:sz w:val="28"/>
          <w:szCs w:val="28"/>
        </w:rPr>
        <w:lastRenderedPageBreak/>
        <w:t>им персональных данных.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1.9. Форма для электронного обращения размещена в разделе Интернет-приемная официального с</w:t>
      </w:r>
      <w:r w:rsidR="00F32EDE">
        <w:rPr>
          <w:rFonts w:cstheme="minorBidi"/>
          <w:sz w:val="28"/>
          <w:szCs w:val="28"/>
        </w:rPr>
        <w:t>айта Администрации города Твери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в информационно-телекоммуникационной сети Интернет (www.tver.ru).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1.10. Размещение информации в местах предоставления муниципальной услуги.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На информационных стендах Департамента размещается следующая информация: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C20C7A" w:rsidRPr="00C20C7A" w:rsidRDefault="00F32EDE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3) краткое описание порядка</w:t>
      </w:r>
      <w:r w:rsidR="00C20C7A" w:rsidRPr="00C20C7A">
        <w:rPr>
          <w:rFonts w:cstheme="minorBidi"/>
          <w:sz w:val="28"/>
          <w:szCs w:val="28"/>
        </w:rPr>
        <w:t xml:space="preserve">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время приема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основания для отказа в предоставлении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C20C7A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8</w:t>
      </w:r>
      <w:r w:rsidR="00C20C7A" w:rsidRPr="00C20C7A">
        <w:rPr>
          <w:rFonts w:cstheme="minorBidi"/>
          <w:sz w:val="28"/>
          <w:szCs w:val="28"/>
        </w:rPr>
        <w:t>) ответы на часто задаваемые вопросы;</w:t>
      </w:r>
    </w:p>
    <w:p w:rsidR="00C20C7A" w:rsidRPr="00C20C7A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9</w:t>
      </w:r>
      <w:r w:rsidR="00C20C7A" w:rsidRPr="00C20C7A">
        <w:rPr>
          <w:rFonts w:cstheme="minorBidi"/>
          <w:sz w:val="28"/>
          <w:szCs w:val="28"/>
        </w:rPr>
        <w:t>) часы приема и порядок записи на прием к руководителю Департамента.</w:t>
      </w:r>
    </w:p>
    <w:p w:rsidR="00C20C7A" w:rsidRPr="00C20C7A" w:rsidRDefault="00C20C7A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C20C7A" w:rsidRDefault="005E2231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0C7A" w:rsidRPr="00C20C7A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C20C7A" w:rsidRPr="00C20C7A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2.1. Наименование муниципальной услуги: </w:t>
      </w:r>
      <w:r w:rsidRPr="00447D50">
        <w:rPr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  <w:r>
        <w:rPr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За получением муниципальной услуги заявитель (представитель заявителя) вправе обратиться </w:t>
      </w:r>
      <w:r w:rsidRPr="0078125B">
        <w:rPr>
          <w:sz w:val="28"/>
          <w:szCs w:val="28"/>
        </w:rPr>
        <w:t xml:space="preserve">в </w:t>
      </w:r>
      <w:r w:rsidRPr="005E2231">
        <w:rPr>
          <w:sz w:val="28"/>
          <w:szCs w:val="28"/>
        </w:rPr>
        <w:t>Администрацию города Твери</w:t>
      </w:r>
      <w:r w:rsidRPr="0078125B">
        <w:rPr>
          <w:sz w:val="28"/>
          <w:szCs w:val="28"/>
        </w:rPr>
        <w:t xml:space="preserve"> (Департамент)</w:t>
      </w:r>
      <w:r w:rsidRPr="00C20C7A">
        <w:rPr>
          <w:sz w:val="28"/>
          <w:szCs w:val="28"/>
        </w:rPr>
        <w:t>, в ГАУ «МФЦ» либо подать за</w:t>
      </w:r>
      <w:r w:rsidR="00D73B50">
        <w:rPr>
          <w:sz w:val="28"/>
          <w:szCs w:val="28"/>
        </w:rPr>
        <w:t>явление через ЕПГУ и (или) РПГУ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(при наличии).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</w:t>
      </w:r>
      <w:r w:rsidR="00003815">
        <w:rPr>
          <w:sz w:val="28"/>
          <w:szCs w:val="28"/>
        </w:rPr>
        <w:t xml:space="preserve"> являющегося заявителем, </w:t>
      </w:r>
      <w:proofErr w:type="gramStart"/>
      <w:r w:rsidR="00003815">
        <w:rPr>
          <w:sz w:val="28"/>
          <w:szCs w:val="28"/>
        </w:rPr>
        <w:t>и</w:t>
      </w:r>
      <w:proofErr w:type="gramEnd"/>
      <w:r w:rsidR="00003815">
        <w:rPr>
          <w:sz w:val="28"/>
          <w:szCs w:val="28"/>
        </w:rPr>
        <w:t xml:space="preserve"> если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</w:t>
      </w:r>
      <w:r w:rsidR="00003815">
        <w:rPr>
          <w:sz w:val="28"/>
          <w:szCs w:val="28"/>
        </w:rPr>
        <w:t xml:space="preserve"> указанного лица, при обращении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</w:t>
      </w:r>
      <w:r>
        <w:rPr>
          <w:sz w:val="28"/>
          <w:szCs w:val="28"/>
        </w:rPr>
        <w:t>,</w:t>
      </w:r>
      <w:r w:rsidR="00D73B50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в том числе в форме электронного документа.</w:t>
      </w:r>
    </w:p>
    <w:p w:rsidR="00C20C7A" w:rsidRPr="00C20C7A" w:rsidRDefault="00C20C7A" w:rsidP="005D1F02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</w:t>
      </w:r>
      <w:r w:rsidR="004A6C81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нахождени</w:t>
      </w:r>
      <w:r w:rsidR="004A6C81">
        <w:rPr>
          <w:sz w:val="28"/>
          <w:szCs w:val="28"/>
        </w:rPr>
        <w:t>я</w:t>
      </w:r>
      <w:r w:rsidRPr="00C20C7A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lastRenderedPageBreak/>
        <w:t>которых не установлено уполномоченным федеральным органом исполнительной власти.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2.3. При предоставлении муниципальной услуги Департамент взаимодействует с: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Управлением Федеральной службы государственной регистрации, кадастра и картографии по Тверской области;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  <w:shd w:val="clear" w:color="auto" w:fill="FFFFFF"/>
        </w:rPr>
      </w:pPr>
      <w:r w:rsidRPr="00C20C7A">
        <w:rPr>
          <w:sz w:val="28"/>
          <w:szCs w:val="28"/>
        </w:rPr>
        <w:t xml:space="preserve">2) </w:t>
      </w:r>
      <w:r w:rsidRPr="00C20C7A">
        <w:rPr>
          <w:sz w:val="28"/>
          <w:szCs w:val="28"/>
          <w:shd w:val="clear" w:color="auto" w:fill="FFFFFF"/>
        </w:rPr>
        <w:t>филиалом публично-правовой компании «</w:t>
      </w:r>
      <w:proofErr w:type="spellStart"/>
      <w:r w:rsidRPr="00C20C7A">
        <w:rPr>
          <w:sz w:val="28"/>
          <w:szCs w:val="28"/>
          <w:shd w:val="clear" w:color="auto" w:fill="FFFFFF"/>
        </w:rPr>
        <w:t>Роскадастр</w:t>
      </w:r>
      <w:proofErr w:type="spellEnd"/>
      <w:r w:rsidRPr="00C20C7A">
        <w:rPr>
          <w:sz w:val="28"/>
          <w:szCs w:val="28"/>
          <w:shd w:val="clear" w:color="auto" w:fill="FFFFFF"/>
        </w:rPr>
        <w:t>» по Тверской области.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2.4. Результатом предоставления муниципальной услуги является: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1) </w:t>
      </w:r>
      <w:r>
        <w:rPr>
          <w:sz w:val="28"/>
          <w:szCs w:val="28"/>
        </w:rPr>
        <w:t>выписка из реестра муниципального имущества;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 об отсутствии в реестре муниципального имущества запрашиваем</w:t>
      </w:r>
      <w:r w:rsidR="00BB5DDD">
        <w:rPr>
          <w:sz w:val="28"/>
          <w:szCs w:val="28"/>
        </w:rPr>
        <w:t>ых сведений.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2.5. Результат предоставления муниципальной услуги направляется (выдается) одним из способов, указанным заявителем в заявлении: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2) в форме документа на бумажном носителе: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- посредством выдачи заявителю (представителю заявителя) лично </w:t>
      </w:r>
      <w:r w:rsidR="000F7D13">
        <w:rPr>
          <w:sz w:val="28"/>
          <w:szCs w:val="28"/>
        </w:rPr>
        <w:t xml:space="preserve">             </w:t>
      </w:r>
      <w:r w:rsidRPr="00C20C7A">
        <w:rPr>
          <w:sz w:val="28"/>
          <w:szCs w:val="28"/>
        </w:rPr>
        <w:t>под р</w:t>
      </w:r>
      <w:r w:rsidR="00D41183">
        <w:rPr>
          <w:sz w:val="28"/>
          <w:szCs w:val="28"/>
        </w:rPr>
        <w:t>оспись</w:t>
      </w:r>
      <w:r w:rsidRPr="00C20C7A">
        <w:rPr>
          <w:sz w:val="28"/>
          <w:szCs w:val="28"/>
        </w:rPr>
        <w:t>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посредством почтового отправления по указанному в заявлении почтовому адресу;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через ГАУ «МФЦ» по месту представления заявления.</w:t>
      </w:r>
    </w:p>
    <w:p w:rsidR="00E03E47" w:rsidRPr="009D2349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bookmarkStart w:id="2" w:name="P49"/>
      <w:bookmarkEnd w:id="2"/>
      <w:r w:rsidRPr="00447D50">
        <w:rPr>
          <w:sz w:val="28"/>
          <w:szCs w:val="28"/>
        </w:rPr>
        <w:t>2.</w:t>
      </w:r>
      <w:r w:rsidR="00504315">
        <w:rPr>
          <w:sz w:val="28"/>
          <w:szCs w:val="28"/>
        </w:rPr>
        <w:t>6</w:t>
      </w:r>
      <w:r w:rsidRPr="00447D50">
        <w:rPr>
          <w:sz w:val="28"/>
          <w:szCs w:val="28"/>
        </w:rPr>
        <w:t xml:space="preserve">. Сроки </w:t>
      </w:r>
      <w:r w:rsidR="00504315">
        <w:rPr>
          <w:sz w:val="28"/>
          <w:szCs w:val="28"/>
        </w:rPr>
        <w:t>предоставления</w:t>
      </w:r>
      <w:r w:rsidR="00D82BB7">
        <w:rPr>
          <w:sz w:val="28"/>
          <w:szCs w:val="28"/>
        </w:rPr>
        <w:t xml:space="preserve"> муниципальной услуги</w:t>
      </w:r>
      <w:r w:rsidR="00D82BB7" w:rsidRPr="009D2349">
        <w:rPr>
          <w:sz w:val="28"/>
          <w:szCs w:val="28"/>
        </w:rPr>
        <w:t>.</w:t>
      </w:r>
    </w:p>
    <w:p w:rsidR="007616F7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2.</w:t>
      </w:r>
      <w:r w:rsidR="00504315">
        <w:rPr>
          <w:sz w:val="28"/>
          <w:szCs w:val="28"/>
        </w:rPr>
        <w:t>6</w:t>
      </w:r>
      <w:r w:rsidRPr="00447D50">
        <w:rPr>
          <w:sz w:val="28"/>
          <w:szCs w:val="28"/>
        </w:rPr>
        <w:t>.1. Данные реестра муниципально</w:t>
      </w:r>
      <w:r w:rsidR="00CC2439" w:rsidRPr="00447D50">
        <w:rPr>
          <w:sz w:val="28"/>
          <w:szCs w:val="28"/>
        </w:rPr>
        <w:t>го</w:t>
      </w:r>
      <w:r w:rsidRPr="00447D50">
        <w:rPr>
          <w:sz w:val="28"/>
          <w:szCs w:val="28"/>
        </w:rPr>
        <w:t xml:space="preserve"> </w:t>
      </w:r>
      <w:r w:rsidR="00CC2439" w:rsidRPr="00447D50">
        <w:rPr>
          <w:sz w:val="28"/>
          <w:szCs w:val="28"/>
        </w:rPr>
        <w:t>имущества</w:t>
      </w:r>
      <w:r w:rsidR="00003815">
        <w:rPr>
          <w:sz w:val="28"/>
          <w:szCs w:val="28"/>
        </w:rPr>
        <w:t xml:space="preserve"> в виде выписок</w:t>
      </w:r>
      <w:r w:rsidR="00064E02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из реестра</w:t>
      </w:r>
      <w:r w:rsidR="007616F7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муниципально</w:t>
      </w:r>
      <w:r w:rsidR="00CC2439" w:rsidRPr="00447D50">
        <w:rPr>
          <w:sz w:val="28"/>
          <w:szCs w:val="28"/>
        </w:rPr>
        <w:t>го</w:t>
      </w:r>
      <w:r w:rsidRPr="00447D50">
        <w:rPr>
          <w:sz w:val="28"/>
          <w:szCs w:val="28"/>
        </w:rPr>
        <w:t xml:space="preserve"> и</w:t>
      </w:r>
      <w:r w:rsidR="00CC2439" w:rsidRPr="00447D50">
        <w:rPr>
          <w:sz w:val="28"/>
          <w:szCs w:val="28"/>
        </w:rPr>
        <w:t>мущества</w:t>
      </w:r>
      <w:r w:rsidR="00D0097C">
        <w:rPr>
          <w:sz w:val="28"/>
          <w:szCs w:val="28"/>
        </w:rPr>
        <w:t xml:space="preserve"> (уведомления об отсутствии в реестре </w:t>
      </w:r>
      <w:r w:rsidR="00D0097C" w:rsidRPr="00447D50">
        <w:rPr>
          <w:sz w:val="28"/>
          <w:szCs w:val="28"/>
        </w:rPr>
        <w:t>муниципального имущества</w:t>
      </w:r>
      <w:r w:rsidR="00D0097C">
        <w:rPr>
          <w:sz w:val="28"/>
          <w:szCs w:val="28"/>
        </w:rPr>
        <w:t>)</w:t>
      </w:r>
      <w:r w:rsidR="00D0097C" w:rsidRPr="00447D50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 xml:space="preserve">выдаются </w:t>
      </w:r>
      <w:r w:rsidR="00D0097C">
        <w:rPr>
          <w:sz w:val="28"/>
          <w:szCs w:val="28"/>
        </w:rPr>
        <w:t>заявителю в течение десяти дней</w:t>
      </w:r>
      <w:r w:rsidR="00064E02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с даты регистрации заявления</w:t>
      </w:r>
      <w:r w:rsidR="00D0097C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 xml:space="preserve">о предоставлении муниципальной услуги. </w:t>
      </w:r>
      <w:bookmarkStart w:id="3" w:name="P89"/>
      <w:bookmarkEnd w:id="3"/>
    </w:p>
    <w:p w:rsidR="00E03E47" w:rsidRPr="00D82BB7" w:rsidRDefault="00504315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10906" w:rsidRPr="00447D50">
        <w:rPr>
          <w:rFonts w:ascii="Times New Roman" w:hAnsi="Times New Roman" w:cs="Times New Roman"/>
          <w:sz w:val="28"/>
          <w:szCs w:val="28"/>
        </w:rPr>
        <w:t>И</w:t>
      </w:r>
      <w:r w:rsidR="00E03E47" w:rsidRPr="00447D50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в соответствии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с законодательными или иным</w:t>
      </w:r>
      <w:r w:rsidR="00F32EDE"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для оказания муниципальной услуги</w:t>
      </w:r>
      <w:r w:rsidR="00D82BB7" w:rsidRPr="00D82BB7">
        <w:rPr>
          <w:rFonts w:ascii="Times New Roman" w:hAnsi="Times New Roman" w:cs="Times New Roman"/>
          <w:sz w:val="28"/>
          <w:szCs w:val="28"/>
        </w:rPr>
        <w:t>.</w:t>
      </w:r>
    </w:p>
    <w:p w:rsidR="00E03E47" w:rsidRDefault="00255BE7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255BE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заявителем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CF1C1D">
        <w:rPr>
          <w:rFonts w:ascii="Times New Roman" w:hAnsi="Times New Roman" w:cs="Times New Roman"/>
          <w:sz w:val="28"/>
          <w:szCs w:val="28"/>
        </w:rPr>
        <w:t xml:space="preserve">предоставлении выписки из реестра муниципального имущества </w:t>
      </w:r>
      <w:r w:rsidR="003333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33A3">
        <w:rPr>
          <w:rFonts w:ascii="Times New Roman" w:hAnsi="Times New Roman" w:cs="Times New Roman"/>
          <w:sz w:val="28"/>
          <w:szCs w:val="28"/>
        </w:rPr>
        <w:sym w:font="Symbol" w:char="F02D"/>
      </w:r>
      <w:r w:rsidR="003333A3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358" w:tooltip="Приложение 2">
        <w:r w:rsidR="00E03E47" w:rsidRPr="00447D50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E03E47" w:rsidRPr="00447D50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447D50">
        <w:rPr>
          <w:rFonts w:ascii="Times New Roman" w:hAnsi="Times New Roman" w:cs="Times New Roman"/>
          <w:sz w:val="28"/>
          <w:szCs w:val="28"/>
        </w:rPr>
        <w:t>р</w:t>
      </w:r>
      <w:r w:rsidR="003333A3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32EDE">
        <w:rPr>
          <w:rFonts w:ascii="Times New Roman" w:hAnsi="Times New Roman" w:cs="Times New Roman"/>
          <w:sz w:val="28"/>
          <w:szCs w:val="28"/>
        </w:rPr>
        <w:t>или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3333A3" w:rsidRPr="00AE78FD">
        <w:rPr>
          <w:rFonts w:ascii="Times New Roman" w:hAnsi="Times New Roman" w:cs="Times New Roman"/>
          <w:sz w:val="28"/>
          <w:szCs w:val="28"/>
        </w:rPr>
        <w:t>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AE78FD">
        <w:rPr>
          <w:rFonts w:ascii="Times New Roman" w:hAnsi="Times New Roman" w:cs="Times New Roman"/>
          <w:sz w:val="28"/>
          <w:szCs w:val="28"/>
        </w:rPr>
        <w:t xml:space="preserve">с указанием сведений в соответствии с </w:t>
      </w:r>
      <w:hyperlink w:anchor="P110" w:tooltip="2.6.1. В заявлении указываются следующие сведения, необходимые для его исполнения:">
        <w:r w:rsidR="0015716A" w:rsidRPr="00AE78FD">
          <w:rPr>
            <w:rFonts w:ascii="Times New Roman" w:hAnsi="Times New Roman" w:cs="Times New Roman"/>
            <w:sz w:val="28"/>
            <w:szCs w:val="28"/>
          </w:rPr>
          <w:t>пунктом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504315" w:rsidRPr="00AE78FD">
          <w:rPr>
            <w:rFonts w:ascii="Times New Roman" w:hAnsi="Times New Roman" w:cs="Times New Roman"/>
            <w:sz w:val="28"/>
            <w:szCs w:val="28"/>
          </w:rPr>
          <w:t>7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31323">
        <w:rPr>
          <w:rFonts w:ascii="Times New Roman" w:hAnsi="Times New Roman" w:cs="Times New Roman"/>
          <w:sz w:val="28"/>
          <w:szCs w:val="28"/>
        </w:rPr>
        <w:t>2</w:t>
      </w:r>
      <w:r w:rsidR="00C37FE8" w:rsidRPr="00AE78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E4DDB">
        <w:rPr>
          <w:rFonts w:ascii="Times New Roman" w:hAnsi="Times New Roman" w:cs="Times New Roman"/>
          <w:sz w:val="28"/>
          <w:szCs w:val="28"/>
        </w:rPr>
        <w:t>.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Pr="00AE78FD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1) сведения о заявителе, в том числе: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физического лица или наименование юридического лица; почтовый адрес (адрес электронной почты), по которому долж</w:t>
      </w:r>
      <w:r w:rsidR="004A6C81">
        <w:rPr>
          <w:rFonts w:ascii="Times New Roman" w:hAnsi="Times New Roman" w:cs="Times New Roman"/>
          <w:sz w:val="28"/>
          <w:szCs w:val="28"/>
        </w:rPr>
        <w:t>ен</w:t>
      </w:r>
      <w:r w:rsidRPr="00AE78FD">
        <w:rPr>
          <w:rFonts w:ascii="Times New Roman" w:hAnsi="Times New Roman" w:cs="Times New Roman"/>
          <w:sz w:val="28"/>
          <w:szCs w:val="28"/>
        </w:rPr>
        <w:t xml:space="preserve"> быть направлен результат предоставления муниципальной услуги;</w:t>
      </w:r>
    </w:p>
    <w:p w:rsidR="00DE4DDB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lastRenderedPageBreak/>
        <w:t>2) изложение существа запроса с указанием имеющихся сведений</w:t>
      </w:r>
      <w:r w:rsidR="009B2283">
        <w:rPr>
          <w:rFonts w:ascii="Times New Roman" w:hAnsi="Times New Roman" w:cs="Times New Roman"/>
          <w:sz w:val="28"/>
          <w:szCs w:val="28"/>
        </w:rPr>
        <w:br/>
      </w:r>
      <w:r w:rsidRPr="00AE78FD">
        <w:rPr>
          <w:rFonts w:ascii="Times New Roman" w:hAnsi="Times New Roman" w:cs="Times New Roman"/>
          <w:sz w:val="28"/>
          <w:szCs w:val="28"/>
        </w:rPr>
        <w:t>об объекте недвижимости (наименование, адрес, общая/жилая площадь, кадастровый номер (при наличии));</w:t>
      </w:r>
    </w:p>
    <w:p w:rsidR="0049189D" w:rsidRPr="00AE78FD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способ </w:t>
      </w:r>
      <w:r w:rsidR="009A2A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A2A2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020171">
        <w:rPr>
          <w:rFonts w:ascii="Times New Roman" w:hAnsi="Times New Roman" w:cs="Times New Roman"/>
          <w:sz w:val="28"/>
          <w:szCs w:val="28"/>
        </w:rPr>
        <w:t>, предусмотренный пунктом 2.5 настоящего административного регламента</w:t>
      </w:r>
      <w:r w:rsidR="009A2A2F">
        <w:rPr>
          <w:rFonts w:ascii="Times New Roman" w:hAnsi="Times New Roman" w:cs="Times New Roman"/>
          <w:sz w:val="28"/>
          <w:szCs w:val="28"/>
        </w:rPr>
        <w:t>;</w:t>
      </w:r>
    </w:p>
    <w:p w:rsidR="00DE4DDB" w:rsidRPr="00447D50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4DDB" w:rsidRPr="00AE78FD">
        <w:rPr>
          <w:rFonts w:ascii="Times New Roman" w:hAnsi="Times New Roman" w:cs="Times New Roman"/>
          <w:sz w:val="28"/>
          <w:szCs w:val="28"/>
        </w:rPr>
        <w:t>) личная подпись и дата.</w:t>
      </w:r>
    </w:p>
    <w:p w:rsidR="00DE4DDB" w:rsidRPr="008C0BA1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BA1">
        <w:rPr>
          <w:rFonts w:ascii="Times New Roman" w:hAnsi="Times New Roman" w:cs="Times New Roman"/>
          <w:sz w:val="28"/>
          <w:szCs w:val="28"/>
        </w:rPr>
        <w:t>В случае направления запроса о предоставлении муниципальной услуги посредством ЕПГУ и (или) РПГУ (при наличии</w:t>
      </w:r>
      <w:r w:rsidRPr="008C0BA1">
        <w:rPr>
          <w:sz w:val="28"/>
          <w:szCs w:val="28"/>
        </w:rPr>
        <w:t xml:space="preserve">) </w:t>
      </w:r>
      <w:r w:rsidRPr="008C0BA1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интерактивной формы на ЕПГУ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8C0BA1">
        <w:rPr>
          <w:rFonts w:ascii="Times New Roman" w:hAnsi="Times New Roman" w:cs="Times New Roman"/>
          <w:sz w:val="28"/>
          <w:szCs w:val="28"/>
        </w:rPr>
        <w:t>и (или) РПГУ (при наличии</w:t>
      </w:r>
      <w:r w:rsidRPr="008C0BA1">
        <w:rPr>
          <w:sz w:val="28"/>
          <w:szCs w:val="28"/>
        </w:rPr>
        <w:t xml:space="preserve">) </w:t>
      </w:r>
      <w:r w:rsidRPr="008C0BA1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заявления в какой-либо иной форме. Ручное заполнение сведений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8C0BA1">
        <w:rPr>
          <w:rFonts w:ascii="Times New Roman" w:hAnsi="Times New Roman" w:cs="Times New Roman"/>
          <w:sz w:val="28"/>
          <w:szCs w:val="28"/>
        </w:rPr>
        <w:t>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электронного взаимодействия или витрин данных.</w:t>
      </w:r>
    </w:p>
    <w:p w:rsidR="00DE4DDB" w:rsidRPr="00447D50" w:rsidRDefault="00F31323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="00DE4DDB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E03E47" w:rsidRPr="00447D50" w:rsidRDefault="00DE4DDB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или его представителя (возвращается заявителю (представителю заявителя) после удостоверения его личности при личном приеме, во время подачи заявления и получения результатов рассмотрения заявления);</w:t>
      </w:r>
    </w:p>
    <w:p w:rsidR="00E03E47" w:rsidRPr="00447D50" w:rsidRDefault="00DE4DDB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документ, удостоверяющий полн</w:t>
      </w:r>
      <w:r w:rsidR="00003815">
        <w:rPr>
          <w:rFonts w:ascii="Times New Roman" w:hAnsi="Times New Roman" w:cs="Times New Roman"/>
          <w:sz w:val="28"/>
          <w:szCs w:val="28"/>
        </w:rPr>
        <w:t>омочия представителя заявителя,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в случае подачи заявления представителем заявителя.</w:t>
      </w:r>
    </w:p>
    <w:p w:rsidR="00E03E47" w:rsidRPr="00447D50" w:rsidRDefault="00E03E47" w:rsidP="008772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В </w:t>
      </w:r>
      <w:r w:rsidR="004A6C81">
        <w:rPr>
          <w:rFonts w:ascii="Times New Roman" w:hAnsi="Times New Roman" w:cs="Times New Roman"/>
          <w:sz w:val="28"/>
          <w:szCs w:val="28"/>
        </w:rPr>
        <w:t xml:space="preserve">случае направления заявления почтовым отправлением заявитель представляет нотариально заверенные копии </w:t>
      </w:r>
      <w:proofErr w:type="gramStart"/>
      <w:r w:rsidR="004A6C81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="004A6C81">
        <w:rPr>
          <w:rFonts w:ascii="Times New Roman" w:hAnsi="Times New Roman" w:cs="Times New Roman"/>
          <w:sz w:val="28"/>
          <w:szCs w:val="28"/>
        </w:rPr>
        <w:t xml:space="preserve"> предусмотренных подпунктом 2.7.3 настоящего административного регламента. </w:t>
      </w:r>
    </w:p>
    <w:p w:rsidR="00E03E47" w:rsidRPr="00447D50" w:rsidRDefault="00CE6BD2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003815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716A">
        <w:rPr>
          <w:rFonts w:ascii="Times New Roman" w:hAnsi="Times New Roman" w:cs="Times New Roman"/>
          <w:sz w:val="28"/>
          <w:szCs w:val="28"/>
        </w:rPr>
        <w:t xml:space="preserve">№ </w:t>
      </w:r>
      <w:r w:rsidRPr="00447D50">
        <w:rPr>
          <w:rFonts w:ascii="Times New Roman" w:hAnsi="Times New Roman" w:cs="Times New Roman"/>
          <w:sz w:val="28"/>
          <w:szCs w:val="28"/>
        </w:rPr>
        <w:t xml:space="preserve">210-ФЗ </w:t>
      </w:r>
      <w:r w:rsidR="00CE6BD2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E6BD2">
        <w:rPr>
          <w:rFonts w:ascii="Times New Roman" w:hAnsi="Times New Roman" w:cs="Times New Roman"/>
          <w:sz w:val="28"/>
          <w:szCs w:val="28"/>
        </w:rPr>
        <w:t>»</w:t>
      </w:r>
      <w:r w:rsidR="004A6C8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82BB7" w:rsidRPr="00D82BB7">
        <w:rPr>
          <w:rFonts w:ascii="Times New Roman" w:hAnsi="Times New Roman" w:cs="Times New Roman"/>
          <w:sz w:val="28"/>
          <w:szCs w:val="28"/>
        </w:rPr>
        <w:t xml:space="preserve"> </w:t>
      </w:r>
      <w:r w:rsidR="004A6C81">
        <w:rPr>
          <w:rFonts w:ascii="Times New Roman" w:hAnsi="Times New Roman" w:cs="Times New Roman"/>
          <w:sz w:val="28"/>
          <w:szCs w:val="28"/>
        </w:rPr>
        <w:t>-</w:t>
      </w:r>
      <w:r w:rsidR="00D82BB7" w:rsidRPr="00D82BB7">
        <w:rPr>
          <w:rFonts w:ascii="Times New Roman" w:hAnsi="Times New Roman" w:cs="Times New Roman"/>
          <w:sz w:val="28"/>
          <w:szCs w:val="28"/>
        </w:rPr>
        <w:t xml:space="preserve"> </w:t>
      </w:r>
      <w:r w:rsidR="004A6C81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Pr="00447D5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003815">
        <w:rPr>
          <w:rFonts w:ascii="Times New Roman" w:hAnsi="Times New Roman" w:cs="Times New Roman"/>
          <w:sz w:val="28"/>
          <w:szCs w:val="28"/>
        </w:rPr>
        <w:t xml:space="preserve"> </w:t>
      </w:r>
      <w:r w:rsidR="00003815">
        <w:rPr>
          <w:rFonts w:ascii="Times New Roman" w:hAnsi="Times New Roman" w:cs="Times New Roman"/>
          <w:sz w:val="28"/>
          <w:szCs w:val="28"/>
        </w:rPr>
        <w:lastRenderedPageBreak/>
        <w:t>Федерального закона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15716A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A6C81">
        <w:rPr>
          <w:rFonts w:ascii="Times New Roman" w:hAnsi="Times New Roman" w:cs="Times New Roman"/>
          <w:sz w:val="28"/>
          <w:szCs w:val="28"/>
        </w:rPr>
        <w:t>пере</w:t>
      </w:r>
      <w:r w:rsidRPr="00447D50">
        <w:rPr>
          <w:rFonts w:ascii="Times New Roman" w:hAnsi="Times New Roman" w:cs="Times New Roman"/>
          <w:sz w:val="28"/>
          <w:szCs w:val="28"/>
        </w:rPr>
        <w:t>чень документов. Заявитель вправе представить указанные документы и информацию в Департамент по собственной инициативе;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03815">
        <w:rPr>
          <w:rFonts w:ascii="Times New Roman" w:hAnsi="Times New Roman" w:cs="Times New Roman"/>
          <w:sz w:val="28"/>
          <w:szCs w:val="28"/>
        </w:rPr>
        <w:t>го самоуправления, организации,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части 1 статьи</w:t>
        </w:r>
        <w:r w:rsidR="000A4B7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47D5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</w:t>
      </w:r>
      <w:r w:rsidR="00003815">
        <w:rPr>
          <w:rFonts w:ascii="Times New Roman" w:hAnsi="Times New Roman" w:cs="Times New Roman"/>
          <w:sz w:val="28"/>
          <w:szCs w:val="28"/>
        </w:rPr>
        <w:t>дерального закона</w:t>
      </w:r>
      <w:r w:rsidR="000A4B7D">
        <w:rPr>
          <w:rFonts w:ascii="Times New Roman" w:hAnsi="Times New Roman" w:cs="Times New Roman"/>
          <w:sz w:val="28"/>
          <w:szCs w:val="28"/>
        </w:rPr>
        <w:t xml:space="preserve">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ГАУ </w:t>
      </w:r>
      <w:r w:rsidR="00CE6BD2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МФЦ</w:t>
      </w:r>
      <w:r w:rsidR="00CE6BD2">
        <w:rPr>
          <w:rFonts w:ascii="Times New Roman" w:hAnsi="Times New Roman" w:cs="Times New Roman"/>
          <w:sz w:val="28"/>
          <w:szCs w:val="28"/>
        </w:rPr>
        <w:t>»</w:t>
      </w:r>
      <w:r w:rsidRPr="00447D50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00381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A4B7D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447D50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</w:t>
      </w:r>
      <w:r w:rsidR="00003815">
        <w:rPr>
          <w:rFonts w:ascii="Times New Roman" w:hAnsi="Times New Roman" w:cs="Times New Roman"/>
          <w:sz w:val="28"/>
          <w:szCs w:val="28"/>
        </w:rPr>
        <w:t>виде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за подписью руководителя Департамента, руководителя ГАУ </w:t>
      </w:r>
      <w:r w:rsidR="00DA478D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МФЦ</w:t>
      </w:r>
      <w:r w:rsidR="00DA478D">
        <w:rPr>
          <w:rFonts w:ascii="Times New Roman" w:hAnsi="Times New Roman" w:cs="Times New Roman"/>
          <w:sz w:val="28"/>
          <w:szCs w:val="28"/>
        </w:rPr>
        <w:t>»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</w:t>
      </w:r>
      <w:r w:rsidR="00656555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03815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447D50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D68CC" w:rsidRDefault="008D4DC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E03E47" w:rsidRPr="00447D5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E03E47"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03815">
        <w:rPr>
          <w:rFonts w:ascii="Times New Roman" w:hAnsi="Times New Roman" w:cs="Times New Roman"/>
          <w:sz w:val="28"/>
          <w:szCs w:val="28"/>
        </w:rPr>
        <w:t xml:space="preserve"> 210-ФЗ,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0A4B7D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="007D052F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 xml:space="preserve">. В случаях, требующих уточнения информации, при предоставлении муниципальной услуги Департамент в рамках </w:t>
      </w:r>
      <w:r w:rsidR="005A6422" w:rsidRPr="00447D50">
        <w:rPr>
          <w:rFonts w:ascii="Times New Roman" w:hAnsi="Times New Roman" w:cs="Times New Roman"/>
          <w:sz w:val="28"/>
          <w:szCs w:val="28"/>
        </w:rPr>
        <w:t xml:space="preserve">единой системы </w:t>
      </w:r>
      <w:r w:rsidRPr="00447D50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5A6422" w:rsidRPr="00447D50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47D50">
        <w:rPr>
          <w:rFonts w:ascii="Times New Roman" w:hAnsi="Times New Roman" w:cs="Times New Roman"/>
          <w:sz w:val="28"/>
          <w:szCs w:val="28"/>
        </w:rPr>
        <w:t>взаимодействия</w:t>
      </w:r>
      <w:r w:rsidR="00701AD4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направляет межведомственный запрос в Управление </w:t>
      </w:r>
      <w:proofErr w:type="spellStart"/>
      <w:r w:rsidRPr="00447D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47D50">
        <w:rPr>
          <w:rFonts w:ascii="Times New Roman" w:hAnsi="Times New Roman" w:cs="Times New Roman"/>
          <w:sz w:val="28"/>
          <w:szCs w:val="28"/>
        </w:rPr>
        <w:t xml:space="preserve"> в целях уточнения информации об объектах муниципальной собственности. Межведомственный запрос направляется в соответствии с требованиями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статей 7.1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7.2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83698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</w:t>
      </w:r>
      <w:r w:rsidR="00E42892">
        <w:rPr>
          <w:rFonts w:ascii="Times New Roman" w:hAnsi="Times New Roman" w:cs="Times New Roman"/>
          <w:sz w:val="28"/>
          <w:szCs w:val="28"/>
        </w:rPr>
        <w:t>З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</w:p>
    <w:p w:rsidR="00F87694" w:rsidRPr="005D0432" w:rsidRDefault="00E03E47" w:rsidP="00F876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5D0432">
        <w:rPr>
          <w:rFonts w:ascii="Times New Roman" w:hAnsi="Times New Roman" w:cs="Times New Roman"/>
          <w:sz w:val="28"/>
          <w:szCs w:val="28"/>
        </w:rPr>
        <w:t>2.</w:t>
      </w:r>
      <w:r w:rsidR="00504315" w:rsidRPr="005D0432">
        <w:rPr>
          <w:rFonts w:ascii="Times New Roman" w:hAnsi="Times New Roman" w:cs="Times New Roman"/>
          <w:sz w:val="28"/>
          <w:szCs w:val="28"/>
        </w:rPr>
        <w:t>8</w:t>
      </w:r>
      <w:r w:rsidRPr="005D0432">
        <w:rPr>
          <w:rFonts w:ascii="Times New Roman" w:hAnsi="Times New Roman" w:cs="Times New Roman"/>
          <w:sz w:val="28"/>
          <w:szCs w:val="28"/>
        </w:rPr>
        <w:t>. Основания для отказа в приеме</w:t>
      </w:r>
      <w:r w:rsidR="00EF68D4" w:rsidRPr="005D0432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5D0432">
        <w:rPr>
          <w:rFonts w:ascii="Times New Roman" w:hAnsi="Times New Roman" w:cs="Times New Roman"/>
          <w:sz w:val="28"/>
          <w:szCs w:val="28"/>
        </w:rPr>
        <w:t xml:space="preserve"> </w:t>
      </w:r>
      <w:r w:rsidR="008D4DCC" w:rsidRPr="005D0432">
        <w:rPr>
          <w:rFonts w:ascii="Times New Roman" w:hAnsi="Times New Roman" w:cs="Times New Roman"/>
          <w:sz w:val="28"/>
          <w:szCs w:val="28"/>
        </w:rPr>
        <w:t>документов</w:t>
      </w:r>
      <w:r w:rsidRPr="005D0432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D039B2" w:rsidRPr="005D0432">
        <w:rPr>
          <w:rFonts w:ascii="Times New Roman" w:hAnsi="Times New Roman" w:cs="Times New Roman"/>
          <w:sz w:val="28"/>
          <w:szCs w:val="28"/>
        </w:rPr>
        <w:t>:</w:t>
      </w:r>
    </w:p>
    <w:p w:rsidR="000B44E1" w:rsidRPr="00405939" w:rsidRDefault="00C963D0" w:rsidP="000B44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939">
        <w:rPr>
          <w:rFonts w:ascii="Times New Roman" w:hAnsi="Times New Roman" w:cs="Times New Roman"/>
          <w:sz w:val="28"/>
          <w:szCs w:val="28"/>
        </w:rPr>
        <w:t xml:space="preserve">) </w:t>
      </w:r>
      <w:r w:rsidR="00405939" w:rsidRPr="00405939">
        <w:rPr>
          <w:rFonts w:ascii="Times New Roman" w:hAnsi="Times New Roman" w:cs="Times New Roman"/>
          <w:sz w:val="28"/>
          <w:szCs w:val="28"/>
        </w:rPr>
        <w:t>неп</w:t>
      </w:r>
      <w:r>
        <w:rPr>
          <w:rFonts w:ascii="Times New Roman" w:hAnsi="Times New Roman" w:cs="Times New Roman"/>
          <w:sz w:val="28"/>
          <w:szCs w:val="28"/>
        </w:rPr>
        <w:t>олное заполнение полей в форме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аявления, в т</w:t>
      </w:r>
      <w:r w:rsidR="00E42892">
        <w:rPr>
          <w:rFonts w:ascii="Times New Roman" w:hAnsi="Times New Roman" w:cs="Times New Roman"/>
          <w:sz w:val="28"/>
          <w:szCs w:val="28"/>
        </w:rPr>
        <w:t>ом числе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интерактивной форме Заявления на ЕПГУ и (или) РПГУ (при наличии);</w:t>
      </w:r>
    </w:p>
    <w:p w:rsidR="000B44E1" w:rsidRDefault="00C963D0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12BC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предусмотренных пунктом 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="00A12BC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05939" w:rsidRPr="00405939" w:rsidRDefault="000B44E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63D0">
        <w:rPr>
          <w:rFonts w:ascii="Times New Roman" w:hAnsi="Times New Roman" w:cs="Times New Roman"/>
          <w:sz w:val="28"/>
          <w:szCs w:val="28"/>
        </w:rPr>
        <w:t>подача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4E1">
        <w:rPr>
          <w:rFonts w:ascii="Times New Roman" w:hAnsi="Times New Roman" w:cs="Times New Roman"/>
          <w:sz w:val="28"/>
          <w:szCs w:val="28"/>
        </w:rPr>
        <w:t xml:space="preserve">) </w:t>
      </w:r>
      <w:r w:rsidR="00405939" w:rsidRPr="00405939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939" w:rsidRPr="00405939">
        <w:rPr>
          <w:rFonts w:ascii="Times New Roman" w:hAnsi="Times New Roman" w:cs="Times New Roman"/>
          <w:sz w:val="28"/>
          <w:szCs w:val="28"/>
        </w:rPr>
        <w:t>) документы содержат повреждени</w:t>
      </w:r>
      <w:r w:rsidR="00E42892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E42892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5939" w:rsidRPr="00405939">
        <w:rPr>
          <w:rFonts w:ascii="Times New Roman" w:hAnsi="Times New Roman" w:cs="Times New Roman"/>
          <w:sz w:val="28"/>
          <w:szCs w:val="28"/>
        </w:rPr>
        <w:t>) нал</w:t>
      </w:r>
      <w:r w:rsidR="00FA64C7"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аявлении и приложенных к нему документах;</w:t>
      </w:r>
    </w:p>
    <w:p w:rsid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5939" w:rsidRPr="00405939">
        <w:rPr>
          <w:rFonts w:ascii="Times New Roman" w:hAnsi="Times New Roman" w:cs="Times New Roman"/>
          <w:sz w:val="28"/>
          <w:szCs w:val="28"/>
        </w:rPr>
        <w:t xml:space="preserve">) </w:t>
      </w:r>
      <w:r w:rsidR="00FA64C7">
        <w:rPr>
          <w:rFonts w:ascii="Times New Roman" w:hAnsi="Times New Roman" w:cs="Times New Roman"/>
          <w:sz w:val="28"/>
          <w:szCs w:val="28"/>
        </w:rPr>
        <w:t>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аявление подано в орган местного самоуправления, в полномочия которого не входит предоставление муниципальной услуги.</w:t>
      </w:r>
    </w:p>
    <w:p w:rsidR="00331C4F" w:rsidRPr="00BB5DDD" w:rsidRDefault="00E03E47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DDD">
        <w:rPr>
          <w:rFonts w:ascii="Times New Roman" w:hAnsi="Times New Roman" w:cs="Times New Roman"/>
          <w:sz w:val="28"/>
          <w:szCs w:val="28"/>
        </w:rPr>
        <w:t>2.</w:t>
      </w:r>
      <w:r w:rsidR="00E213C0" w:rsidRPr="00BB5DDD">
        <w:rPr>
          <w:rFonts w:ascii="Times New Roman" w:hAnsi="Times New Roman" w:cs="Times New Roman"/>
          <w:sz w:val="28"/>
          <w:szCs w:val="28"/>
        </w:rPr>
        <w:t>9</w:t>
      </w:r>
      <w:r w:rsidRPr="00BB5DDD">
        <w:rPr>
          <w:rFonts w:ascii="Times New Roman" w:hAnsi="Times New Roman" w:cs="Times New Roman"/>
          <w:sz w:val="28"/>
          <w:szCs w:val="28"/>
        </w:rPr>
        <w:t xml:space="preserve">. </w:t>
      </w:r>
      <w:r w:rsidR="006576F1">
        <w:rPr>
          <w:rFonts w:ascii="Times New Roman" w:hAnsi="Times New Roman" w:cs="Times New Roman"/>
          <w:sz w:val="28"/>
          <w:szCs w:val="28"/>
        </w:rPr>
        <w:t>Основания</w:t>
      </w:r>
      <w:r w:rsidR="00331C4F" w:rsidRPr="00BB5DDD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771D8" w:rsidRPr="00BB5DDD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BB5DDD" w:rsidRPr="00BB5DDD">
        <w:rPr>
          <w:rFonts w:ascii="Times New Roman" w:hAnsi="Times New Roman" w:cs="Times New Roman"/>
          <w:sz w:val="28"/>
          <w:szCs w:val="28"/>
        </w:rPr>
        <w:t>отсутствуют.</w:t>
      </w:r>
      <w:r w:rsidR="00E42892" w:rsidRPr="00BB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E213C0">
        <w:rPr>
          <w:rFonts w:ascii="Times New Roman" w:hAnsi="Times New Roman" w:cs="Times New Roman"/>
          <w:sz w:val="28"/>
          <w:szCs w:val="28"/>
        </w:rPr>
        <w:t>10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E213C0" w:rsidRPr="00E213C0">
        <w:rPr>
          <w:sz w:val="24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E213C0">
        <w:rPr>
          <w:rFonts w:ascii="Times New Roman" w:hAnsi="Times New Roman" w:cs="Times New Roman"/>
          <w:sz w:val="28"/>
          <w:szCs w:val="28"/>
        </w:rPr>
        <w:t>1</w:t>
      </w:r>
      <w:r w:rsidRPr="00447D50">
        <w:rPr>
          <w:rFonts w:ascii="Times New Roman" w:hAnsi="Times New Roman" w:cs="Times New Roman"/>
          <w:sz w:val="28"/>
          <w:szCs w:val="28"/>
        </w:rPr>
        <w:t>. Мак</w:t>
      </w:r>
      <w:r w:rsidR="00677AB1">
        <w:rPr>
          <w:rFonts w:ascii="Times New Roman" w:hAnsi="Times New Roman" w:cs="Times New Roman"/>
          <w:sz w:val="28"/>
          <w:szCs w:val="28"/>
        </w:rPr>
        <w:t>симальный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677AB1">
        <w:rPr>
          <w:rFonts w:ascii="Times New Roman" w:hAnsi="Times New Roman" w:cs="Times New Roman"/>
          <w:sz w:val="28"/>
          <w:szCs w:val="28"/>
        </w:rPr>
        <w:t>срок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заявлений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7D50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7D50">
        <w:rPr>
          <w:rFonts w:ascii="Times New Roman" w:hAnsi="Times New Roman" w:cs="Times New Roman"/>
          <w:sz w:val="28"/>
          <w:szCs w:val="28"/>
        </w:rPr>
        <w:t>не должно превышать 15 минут. Граждане, пользующиеся льготами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7D50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6576F1">
        <w:rPr>
          <w:rFonts w:ascii="Times New Roman" w:hAnsi="Times New Roman" w:cs="Times New Roman"/>
          <w:sz w:val="28"/>
          <w:szCs w:val="28"/>
        </w:rPr>
        <w:t>и</w:t>
      </w:r>
      <w:r w:rsidR="000A4B7D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с законодательством </w:t>
      </w:r>
      <w:r w:rsidR="005376C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47D50">
        <w:rPr>
          <w:rFonts w:ascii="Times New Roman" w:hAnsi="Times New Roman" w:cs="Times New Roman"/>
          <w:sz w:val="28"/>
          <w:szCs w:val="28"/>
        </w:rPr>
        <w:t xml:space="preserve">, принимаются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7D50">
        <w:rPr>
          <w:rFonts w:ascii="Times New Roman" w:hAnsi="Times New Roman" w:cs="Times New Roman"/>
          <w:sz w:val="28"/>
          <w:szCs w:val="28"/>
        </w:rPr>
        <w:t>в приемное время вне очереди.</w:t>
      </w:r>
    </w:p>
    <w:p w:rsidR="00490613" w:rsidRDefault="00677AB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>
        <w:rPr>
          <w:rFonts w:ascii="Times New Roman" w:hAnsi="Times New Roman" w:cs="Times New Roman"/>
          <w:sz w:val="28"/>
          <w:szCs w:val="28"/>
        </w:rPr>
        <w:t>2.12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С</w:t>
      </w:r>
      <w:r w:rsidR="00490613" w:rsidRPr="00490613">
        <w:rPr>
          <w:rFonts w:ascii="Times New Roman" w:hAnsi="Times New Roman" w:cs="Times New Roman"/>
          <w:sz w:val="28"/>
          <w:szCs w:val="28"/>
        </w:rPr>
        <w:t>рок регистрации запроса заявителя о предоставлении муниципальной услуги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930081" w:rsidRDefault="0049061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E7174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осуществляется в день приема </w:t>
      </w:r>
      <w:proofErr w:type="gramStart"/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запроса, </w:t>
      </w:r>
      <w:r w:rsidR="004E71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E71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 исключением случая подачи запроса позднее чем за один час до окончания </w:t>
      </w:r>
    </w:p>
    <w:p w:rsidR="00E03E47" w:rsidRPr="00447D50" w:rsidRDefault="00E03E47" w:rsidP="009300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времени работы</w:t>
      </w:r>
      <w:r w:rsidR="00BF73A4">
        <w:rPr>
          <w:rFonts w:ascii="Times New Roman" w:hAnsi="Times New Roman" w:cs="Times New Roman"/>
          <w:sz w:val="28"/>
          <w:szCs w:val="28"/>
        </w:rPr>
        <w:t xml:space="preserve"> </w:t>
      </w:r>
      <w:r w:rsidRPr="00764BE1">
        <w:rPr>
          <w:rFonts w:ascii="Times New Roman" w:hAnsi="Times New Roman" w:cs="Times New Roman"/>
          <w:sz w:val="28"/>
          <w:szCs w:val="28"/>
        </w:rPr>
        <w:t>Департамента</w:t>
      </w:r>
      <w:r w:rsidRPr="00447D50">
        <w:rPr>
          <w:rFonts w:ascii="Times New Roman" w:hAnsi="Times New Roman" w:cs="Times New Roman"/>
          <w:sz w:val="28"/>
          <w:szCs w:val="28"/>
        </w:rPr>
        <w:t>. В таком случае регистрация запроса заявителя осуществляется на следующий рабочий день.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49061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Т</w:t>
      </w:r>
      <w:r w:rsidR="00490613" w:rsidRPr="00490613">
        <w:rPr>
          <w:rFonts w:ascii="Times New Roman" w:hAnsi="Times New Roman" w:cs="Times New Roman"/>
          <w:sz w:val="28"/>
          <w:szCs w:val="28"/>
        </w:rPr>
        <w:t xml:space="preserve">ребования к помещениям, в которых предоставляются муниципальные услуги, к залу ожидания, местам для заполнения запросов о </w:t>
      </w:r>
      <w:r w:rsidR="00490613" w:rsidRPr="00490613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49061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</w:t>
      </w:r>
      <w:r w:rsidR="007B3EBA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930081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</w:t>
      </w:r>
      <w:proofErr w:type="gramStart"/>
      <w:r w:rsidR="00930081">
        <w:rPr>
          <w:rFonts w:ascii="Times New Roman" w:hAnsi="Times New Roman" w:cs="Times New Roman"/>
          <w:sz w:val="28"/>
          <w:szCs w:val="28"/>
        </w:rPr>
        <w:t xml:space="preserve">услугу, 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оборудуются</w:t>
      </w:r>
      <w:proofErr w:type="gramEnd"/>
      <w:r w:rsidRPr="00447D50">
        <w:rPr>
          <w:rFonts w:ascii="Times New Roman" w:hAnsi="Times New Roman" w:cs="Times New Roman"/>
          <w:sz w:val="28"/>
          <w:szCs w:val="28"/>
        </w:rPr>
        <w:t xml:space="preserve"> места для парковки автотранспортных средств. </w:t>
      </w:r>
      <w:r w:rsidR="007B3EBA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выделяется не менее 10% мест </w:t>
      </w:r>
      <w:r w:rsidR="009300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930081">
        <w:rPr>
          <w:rFonts w:ascii="Times New Roman" w:hAnsi="Times New Roman" w:cs="Times New Roman"/>
          <w:sz w:val="28"/>
          <w:szCs w:val="28"/>
        </w:rPr>
        <w:t xml:space="preserve"> </w:t>
      </w:r>
      <w:r w:rsidR="00865530">
        <w:rPr>
          <w:rFonts w:ascii="Times New Roman" w:hAnsi="Times New Roman" w:cs="Times New Roman"/>
          <w:sz w:val="28"/>
          <w:szCs w:val="28"/>
        </w:rPr>
        <w:t xml:space="preserve"> </w:t>
      </w:r>
      <w:r w:rsidR="00F06E8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47D50">
        <w:rPr>
          <w:rFonts w:ascii="Times New Roman" w:hAnsi="Times New Roman" w:cs="Times New Roman"/>
          <w:sz w:val="28"/>
          <w:szCs w:val="28"/>
        </w:rPr>
        <w:t>но не менее одного места).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>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E03E47" w:rsidRPr="00447D50" w:rsidRDefault="005D4EE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E03E47" w:rsidRPr="00447D50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противопожарной системой и средствами пожаротушения;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оповещения о возникновении чрезвычайной ситуации;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охраны;</w:t>
      </w:r>
    </w:p>
    <w:p w:rsidR="00E03E47" w:rsidRPr="00D82BB7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информационными табличками (вывесками) с указанием номера кабинета, фамилии, имени, отчества </w:t>
      </w:r>
      <w:r w:rsidR="00B20C36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E03E47" w:rsidRPr="00447D50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 прием заявителей</w:t>
      </w:r>
      <w:r w:rsidR="00D82BB7" w:rsidRPr="00D82BB7">
        <w:rPr>
          <w:rFonts w:ascii="Times New Roman" w:hAnsi="Times New Roman" w:cs="Times New Roman"/>
          <w:sz w:val="28"/>
          <w:szCs w:val="28"/>
        </w:rPr>
        <w:t>.</w:t>
      </w:r>
    </w:p>
    <w:p w:rsidR="00C03188" w:rsidRPr="00447D50" w:rsidRDefault="00C03188" w:rsidP="00C031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2.13.4. П</w:t>
      </w:r>
      <w:r w:rsidR="00E03E47" w:rsidRPr="00447D50">
        <w:rPr>
          <w:rFonts w:ascii="Times New Roman" w:hAnsi="Times New Roman" w:cs="Times New Roman"/>
          <w:sz w:val="28"/>
          <w:szCs w:val="28"/>
        </w:rPr>
        <w:t>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2E054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09456A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</w:t>
      </w:r>
      <w:r w:rsidR="0009456A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9A63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456A">
        <w:rPr>
          <w:rFonts w:ascii="Times New Roman" w:hAnsi="Times New Roman" w:cs="Times New Roman"/>
          <w:sz w:val="28"/>
          <w:szCs w:val="28"/>
        </w:rPr>
        <w:t>услуги в ГАУ «МФЦ»;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03E47" w:rsidRPr="00447D50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электронном виде</w:t>
      </w:r>
      <w:r w:rsidR="007F425A">
        <w:rPr>
          <w:rFonts w:ascii="Times New Roman" w:hAnsi="Times New Roman" w:cs="Times New Roman"/>
          <w:sz w:val="28"/>
          <w:szCs w:val="28"/>
        </w:rPr>
        <w:t>, в том числе посредством ЕПГУ и (или) РПГУ (при наличии)</w:t>
      </w:r>
      <w:r w:rsidR="00E03E47" w:rsidRPr="00447D50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E47" w:rsidRPr="00447D50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3E47" w:rsidRPr="00447D50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AE5801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Департамент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E03E47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.1. Предоставление муниципальной усл</w:t>
      </w:r>
      <w:r w:rsidR="00D039B2">
        <w:rPr>
          <w:rFonts w:ascii="Times New Roman" w:hAnsi="Times New Roman" w:cs="Times New Roman"/>
          <w:sz w:val="28"/>
          <w:szCs w:val="28"/>
        </w:rPr>
        <w:t>уги может осуществляться в ГАУ «МФЦ»</w:t>
      </w:r>
      <w:r w:rsidRPr="00447D50">
        <w:rPr>
          <w:rFonts w:ascii="Times New Roman" w:hAnsi="Times New Roman" w:cs="Times New Roman"/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7C5E60" w:rsidRPr="00447D50" w:rsidRDefault="007C5E60" w:rsidP="007C5E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 </w:t>
      </w:r>
      <w:r w:rsidRPr="007C5E6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</w:t>
      </w:r>
      <w:r w:rsidR="00824FC8">
        <w:rPr>
          <w:rFonts w:ascii="Times New Roman" w:hAnsi="Times New Roman" w:cs="Times New Roman"/>
          <w:sz w:val="28"/>
          <w:szCs w:val="28"/>
        </w:rPr>
        <w:t>заявлением</w:t>
      </w:r>
      <w:r w:rsidR="001B78E3">
        <w:rPr>
          <w:rFonts w:ascii="Times New Roman" w:hAnsi="Times New Roman" w:cs="Times New Roman"/>
          <w:sz w:val="28"/>
          <w:szCs w:val="28"/>
        </w:rPr>
        <w:t xml:space="preserve"> в ГАУ «</w:t>
      </w:r>
      <w:r w:rsidRPr="007C5E60">
        <w:rPr>
          <w:rFonts w:ascii="Times New Roman" w:hAnsi="Times New Roman" w:cs="Times New Roman"/>
          <w:sz w:val="28"/>
          <w:szCs w:val="28"/>
        </w:rPr>
        <w:t>МФЦ</w:t>
      </w:r>
      <w:r w:rsidR="001B78E3">
        <w:rPr>
          <w:rFonts w:ascii="Times New Roman" w:hAnsi="Times New Roman" w:cs="Times New Roman"/>
          <w:sz w:val="28"/>
          <w:szCs w:val="28"/>
        </w:rPr>
        <w:t>»</w:t>
      </w:r>
      <w:r w:rsidRPr="007C5E60">
        <w:rPr>
          <w:rFonts w:ascii="Times New Roman" w:hAnsi="Times New Roman" w:cs="Times New Roman"/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</w:t>
      </w:r>
      <w:r w:rsidR="00CC4051">
        <w:rPr>
          <w:rFonts w:ascii="Times New Roman" w:hAnsi="Times New Roman" w:cs="Times New Roman"/>
          <w:sz w:val="28"/>
          <w:szCs w:val="28"/>
        </w:rPr>
        <w:t>ся в соответствии с соглашением</w:t>
      </w:r>
      <w:r w:rsidR="00824FC8">
        <w:rPr>
          <w:rFonts w:ascii="Times New Roman" w:hAnsi="Times New Roman" w:cs="Times New Roman"/>
          <w:sz w:val="28"/>
          <w:szCs w:val="28"/>
        </w:rPr>
        <w:t xml:space="preserve"> </w:t>
      </w:r>
      <w:r w:rsidRPr="007C5E60">
        <w:rPr>
          <w:rFonts w:ascii="Times New Roman" w:hAnsi="Times New Roman" w:cs="Times New Roman"/>
          <w:sz w:val="28"/>
          <w:szCs w:val="28"/>
        </w:rPr>
        <w:t>о взаимодействии, нормативными правовыми актами.</w:t>
      </w:r>
    </w:p>
    <w:p w:rsidR="002E054C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="007C5E60">
        <w:rPr>
          <w:rFonts w:ascii="Times New Roman" w:hAnsi="Times New Roman" w:cs="Times New Roman"/>
          <w:sz w:val="28"/>
          <w:szCs w:val="28"/>
        </w:rPr>
        <w:t>.3</w:t>
      </w:r>
      <w:r w:rsidRPr="00217BD1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размещен</w:t>
      </w:r>
      <w:r w:rsidR="00F060C9">
        <w:rPr>
          <w:rFonts w:ascii="Times New Roman" w:hAnsi="Times New Roman" w:cs="Times New Roman"/>
          <w:sz w:val="28"/>
          <w:szCs w:val="28"/>
        </w:rPr>
        <w:t>ной</w:t>
      </w:r>
      <w:r w:rsidR="002E054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</w:t>
      </w:r>
      <w:r w:rsidR="00CC4051">
        <w:rPr>
          <w:rFonts w:ascii="Times New Roman" w:hAnsi="Times New Roman" w:cs="Times New Roman"/>
          <w:sz w:val="28"/>
          <w:szCs w:val="28"/>
        </w:rPr>
        <w:br/>
      </w:r>
      <w:r w:rsidR="007D174A">
        <w:rPr>
          <w:rFonts w:ascii="Times New Roman" w:hAnsi="Times New Roman" w:cs="Times New Roman"/>
          <w:sz w:val="28"/>
          <w:szCs w:val="28"/>
        </w:rPr>
        <w:t>в информацион</w:t>
      </w:r>
      <w:r w:rsidR="007D62DA">
        <w:rPr>
          <w:rFonts w:ascii="Times New Roman" w:hAnsi="Times New Roman" w:cs="Times New Roman"/>
          <w:sz w:val="28"/>
          <w:szCs w:val="28"/>
        </w:rPr>
        <w:t>но - телекоммуникационной сети И</w:t>
      </w:r>
      <w:r w:rsidR="007D174A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="007C5E60">
        <w:rPr>
          <w:rFonts w:ascii="Times New Roman" w:hAnsi="Times New Roman" w:cs="Times New Roman"/>
          <w:sz w:val="28"/>
          <w:szCs w:val="28"/>
        </w:rPr>
        <w:t>.4</w:t>
      </w:r>
      <w:r w:rsidRPr="00217BD1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с использованием ЕПГУ и (или) РПГУ (при наличии) заявителю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217BD1">
        <w:rPr>
          <w:rFonts w:ascii="Times New Roman" w:hAnsi="Times New Roman" w:cs="Times New Roman"/>
          <w:sz w:val="28"/>
          <w:szCs w:val="28"/>
        </w:rPr>
        <w:t>.</w:t>
      </w:r>
      <w:r w:rsidR="007C5E60">
        <w:rPr>
          <w:rFonts w:ascii="Times New Roman" w:hAnsi="Times New Roman" w:cs="Times New Roman"/>
          <w:sz w:val="28"/>
          <w:szCs w:val="28"/>
        </w:rPr>
        <w:t>5</w:t>
      </w:r>
      <w:r w:rsidRPr="00217BD1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документов, в отн</w:t>
      </w:r>
      <w:r w:rsidR="00CC4051">
        <w:rPr>
          <w:rFonts w:ascii="Times New Roman" w:hAnsi="Times New Roman" w:cs="Times New Roman"/>
          <w:sz w:val="28"/>
          <w:szCs w:val="28"/>
        </w:rPr>
        <w:t>ошении которых утверждены формы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и требования по формированию элект</w:t>
      </w:r>
      <w:r w:rsidR="00CC4051">
        <w:rPr>
          <w:rFonts w:ascii="Times New Roman" w:hAnsi="Times New Roman" w:cs="Times New Roman"/>
          <w:sz w:val="28"/>
          <w:szCs w:val="28"/>
        </w:rPr>
        <w:t>ронных документов в виде файлов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</w:t>
      </w:r>
      <w:r w:rsidR="00CC4051">
        <w:rPr>
          <w:rFonts w:ascii="Times New Roman" w:hAnsi="Times New Roman" w:cs="Times New Roman"/>
          <w:sz w:val="28"/>
          <w:szCs w:val="28"/>
        </w:rPr>
        <w:t>ментов с текстовым содержанием,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не включающим формулы;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открепленной УКЭП.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В случае если ориги</w:t>
      </w:r>
      <w:r w:rsidR="00852165">
        <w:rPr>
          <w:rFonts w:ascii="Times New Roman" w:hAnsi="Times New Roman" w:cs="Times New Roman"/>
          <w:sz w:val="28"/>
          <w:szCs w:val="28"/>
        </w:rPr>
        <w:t>налы документов, прилагаемых к з</w:t>
      </w:r>
      <w:r w:rsidRPr="00217BD1">
        <w:rPr>
          <w:rFonts w:ascii="Times New Roman" w:hAnsi="Times New Roman" w:cs="Times New Roman"/>
          <w:sz w:val="28"/>
          <w:szCs w:val="28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и (или) цветного текста);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</w:t>
      </w:r>
      <w:r w:rsidR="00CC4051">
        <w:rPr>
          <w:rFonts w:ascii="Times New Roman" w:hAnsi="Times New Roman" w:cs="Times New Roman"/>
          <w:sz w:val="28"/>
          <w:szCs w:val="28"/>
        </w:rPr>
        <w:t>ачи» (при наличии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в документе цветных графических изображений либо цветного текста).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</w:t>
      </w:r>
      <w:r w:rsidR="00B20C36">
        <w:rPr>
          <w:rFonts w:ascii="Times New Roman" w:hAnsi="Times New Roman" w:cs="Times New Roman"/>
          <w:sz w:val="28"/>
          <w:szCs w:val="28"/>
        </w:rPr>
        <w:t>з</w:t>
      </w:r>
      <w:r w:rsidR="00CC4051">
        <w:rPr>
          <w:rFonts w:ascii="Times New Roman" w:hAnsi="Times New Roman" w:cs="Times New Roman"/>
          <w:sz w:val="28"/>
          <w:szCs w:val="28"/>
        </w:rPr>
        <w:t>аявлению, представляемые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электронной форме, должны обеспечивать возможность идентифицировать документ и количество листов в документе.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Электронные документы (электронные обр</w:t>
      </w:r>
      <w:r w:rsidR="00C723D3">
        <w:rPr>
          <w:rFonts w:ascii="Times New Roman" w:hAnsi="Times New Roman" w:cs="Times New Roman"/>
          <w:sz w:val="28"/>
          <w:szCs w:val="28"/>
        </w:rPr>
        <w:t>азы документов), прилагаемые к з</w:t>
      </w:r>
      <w:r w:rsidRPr="00217BD1">
        <w:rPr>
          <w:rFonts w:ascii="Times New Roman" w:hAnsi="Times New Roman" w:cs="Times New Roman"/>
          <w:sz w:val="28"/>
          <w:szCs w:val="28"/>
        </w:rPr>
        <w:t xml:space="preserve">аявлению, в том числе доверенности, направляются </w:t>
      </w:r>
      <w:r w:rsidR="00CC4051">
        <w:rPr>
          <w:rFonts w:ascii="Times New Roman" w:hAnsi="Times New Roman" w:cs="Times New Roman"/>
          <w:sz w:val="28"/>
          <w:szCs w:val="28"/>
        </w:rPr>
        <w:t>в виде файлов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форматах PDF, TIF. Качество предоставляемых электронных документов (электронных образов документов) в фор</w:t>
      </w:r>
      <w:r w:rsidR="00CC4051">
        <w:rPr>
          <w:rFonts w:ascii="Times New Roman" w:hAnsi="Times New Roman" w:cs="Times New Roman"/>
          <w:sz w:val="28"/>
          <w:szCs w:val="28"/>
        </w:rPr>
        <w:t>матах PDF, TIF должно позволять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полном объеме прочитать текст документа и распознать реквизиты документа.</w:t>
      </w:r>
    </w:p>
    <w:p w:rsidR="00764BE1" w:rsidRDefault="00217BD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Не позднее пяти рабочих дн</w:t>
      </w:r>
      <w:r w:rsidR="00B20C36">
        <w:rPr>
          <w:rFonts w:ascii="Times New Roman" w:hAnsi="Times New Roman" w:cs="Times New Roman"/>
          <w:sz w:val="28"/>
          <w:szCs w:val="28"/>
        </w:rPr>
        <w:t>ей со дня представления такого з</w:t>
      </w:r>
      <w:r w:rsidR="00CC4051">
        <w:rPr>
          <w:rFonts w:ascii="Times New Roman" w:hAnsi="Times New Roman" w:cs="Times New Roman"/>
          <w:sz w:val="28"/>
          <w:szCs w:val="28"/>
        </w:rPr>
        <w:t>аявления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форме электронного документа Департамент направляет заявителю на указанный в заявлении адрес электронной почты</w:t>
      </w:r>
      <w:r w:rsidR="0071628B">
        <w:rPr>
          <w:rFonts w:ascii="Times New Roman" w:hAnsi="Times New Roman" w:cs="Times New Roman"/>
          <w:sz w:val="28"/>
          <w:szCs w:val="28"/>
        </w:rPr>
        <w:t>,</w:t>
      </w:r>
      <w:r w:rsidR="005B52E3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</w:t>
      </w:r>
      <w:r w:rsidR="00B20C36">
        <w:rPr>
          <w:rFonts w:ascii="Times New Roman" w:hAnsi="Times New Roman" w:cs="Times New Roman"/>
          <w:sz w:val="28"/>
          <w:szCs w:val="28"/>
        </w:rPr>
        <w:t>орыми должно быть представлено з</w:t>
      </w:r>
      <w:r w:rsidRPr="00217BD1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документа.</w:t>
      </w:r>
    </w:p>
    <w:p w:rsidR="00BC4975" w:rsidRDefault="00764BE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1B2368" w:rsidRPr="00447D50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3"/>
      <w:bookmarkEnd w:id="8"/>
      <w:r w:rsidRPr="00BC714A">
        <w:rPr>
          <w:rFonts w:ascii="Times New Roman" w:hAnsi="Times New Roman" w:cs="Times New Roman"/>
          <w:sz w:val="28"/>
          <w:szCs w:val="28"/>
        </w:rPr>
        <w:t>Сведения</w:t>
      </w: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о департаменте управления имуществом и земельными ресурсами</w:t>
      </w: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31323">
        <w:rPr>
          <w:rFonts w:ascii="Times New Roman" w:hAnsi="Times New Roman" w:cs="Times New Roman"/>
          <w:sz w:val="28"/>
          <w:szCs w:val="28"/>
        </w:rPr>
        <w:t>, Администрации города Твери</w:t>
      </w:r>
    </w:p>
    <w:p w:rsidR="001B2368" w:rsidRPr="00BC714A" w:rsidRDefault="001B2368" w:rsidP="001B2368">
      <w:pPr>
        <w:spacing w:after="1"/>
        <w:rPr>
          <w:sz w:val="28"/>
          <w:szCs w:val="28"/>
        </w:rPr>
      </w:pPr>
    </w:p>
    <w:p w:rsidR="001B2368" w:rsidRPr="00BC714A" w:rsidRDefault="001B2368" w:rsidP="001B2368">
      <w:pPr>
        <w:pStyle w:val="ConsPlusNormal"/>
        <w:jc w:val="both"/>
        <w:rPr>
          <w:sz w:val="28"/>
          <w:szCs w:val="28"/>
        </w:rPr>
      </w:pP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Адрес департамента: 170034, г. Тверь, ул. Ерофеева, д. 5.</w:t>
      </w:r>
    </w:p>
    <w:p w:rsidR="00F31323" w:rsidRPr="00824FC8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Адрес электронной почты департамента: </w:t>
      </w:r>
      <w:hyperlink r:id="rId16" w:history="1">
        <w:r w:rsidR="00F31323" w:rsidRPr="00824FC8">
          <w:rPr>
            <w:sz w:val="28"/>
            <w:szCs w:val="28"/>
          </w:rPr>
          <w:t>tverkumi@adm.tver.ru</w:t>
        </w:r>
      </w:hyperlink>
      <w:r w:rsidRPr="00824FC8">
        <w:rPr>
          <w:sz w:val="28"/>
          <w:szCs w:val="28"/>
        </w:rPr>
        <w:t>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Структурное подразделение департамента, обеспечивающее предоставление муниципальной услуги: отдел реестра муниципальной собственности: 170034, г. Тверь, ул. Ерофеева, д. 5.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Контактные телефоны: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- приемная начальника департамента - 36-10-19, доб. 3004;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- отдел реестра муниципальной собственности - 36-10-19, доб. 3028.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личного приема: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понедельник, среда - с 9.00 до 13.00;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четверг - с 14.00 до 17.00;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вторник, пятница - </w:t>
      </w:r>
      <w:proofErr w:type="spellStart"/>
      <w:r w:rsidRPr="00BC714A">
        <w:rPr>
          <w:sz w:val="28"/>
          <w:szCs w:val="28"/>
        </w:rPr>
        <w:t>неприемные</w:t>
      </w:r>
      <w:proofErr w:type="spellEnd"/>
      <w:r w:rsidRPr="00BC714A">
        <w:rPr>
          <w:sz w:val="28"/>
          <w:szCs w:val="28"/>
        </w:rPr>
        <w:t xml:space="preserve"> дни (работа с документами);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перерыв на обед - с 13.00 до 13.45.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приема заявлений и корреспонденции в канцелярии департамента (170034, г. Тверь, ул. Ерофеева, д. 5):</w:t>
      </w:r>
    </w:p>
    <w:p w:rsidR="00764BE1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 рабочие дни с понедельника по четверг с 9.00 до 18.00, пятница с 9.00 до 16.45, обед с 13.00 до 13.45.</w:t>
      </w:r>
    </w:p>
    <w:p w:rsidR="00F31323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</w:p>
    <w:p w:rsidR="00F31323" w:rsidRPr="007C7A61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7C7A61">
        <w:rPr>
          <w:sz w:val="28"/>
          <w:szCs w:val="28"/>
        </w:rPr>
        <w:t>Адрес и график работы Администрации города Твери: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 xml:space="preserve">адрес: город Тверь, улица Советская, дом 11, электронная почта: </w:t>
      </w:r>
      <w:proofErr w:type="spellStart"/>
      <w:r w:rsidRPr="007C7A61">
        <w:rPr>
          <w:sz w:val="28"/>
          <w:szCs w:val="28"/>
        </w:rPr>
        <w:t>tveradm@adm</w:t>
      </w:r>
      <w:proofErr w:type="spellEnd"/>
      <w:r w:rsidRPr="007C7A61">
        <w:rPr>
          <w:sz w:val="28"/>
          <w:szCs w:val="28"/>
        </w:rPr>
        <w:t>.</w:t>
      </w:r>
      <w:proofErr w:type="spellStart"/>
      <w:r w:rsidRPr="007C7A61">
        <w:rPr>
          <w:sz w:val="28"/>
          <w:szCs w:val="28"/>
          <w:lang w:val="en-US"/>
        </w:rPr>
        <w:t>tver</w:t>
      </w:r>
      <w:proofErr w:type="spellEnd"/>
      <w:r w:rsidRPr="007C7A61">
        <w:rPr>
          <w:sz w:val="28"/>
          <w:szCs w:val="28"/>
        </w:rPr>
        <w:t>.</w:t>
      </w:r>
      <w:proofErr w:type="spellStart"/>
      <w:r w:rsidRPr="007C7A61">
        <w:rPr>
          <w:sz w:val="28"/>
          <w:szCs w:val="28"/>
        </w:rPr>
        <w:t>ru</w:t>
      </w:r>
      <w:proofErr w:type="spellEnd"/>
      <w:r w:rsidRPr="007C7A61">
        <w:rPr>
          <w:sz w:val="28"/>
          <w:szCs w:val="28"/>
        </w:rPr>
        <w:t>, официальный сайт: http://www.tver.ru, электронный адрес единого портала государственных и муниципальных услуг: http://www.gosuslugi.ru.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График работы Администрации города Твери: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перерыв: с 13.00 до 13.45.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Часы приема документов: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прием документов - кабинет № 69;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выходной: суббота, воскресенье.</w:t>
      </w:r>
    </w:p>
    <w:p w:rsidR="00D039B2" w:rsidRDefault="00764BE1" w:rsidP="00764BE1">
      <w:pPr>
        <w:pStyle w:val="ConsPlusNormal"/>
        <w:spacing w:before="220"/>
        <w:ind w:firstLine="540"/>
        <w:jc w:val="both"/>
        <w:rPr>
          <w:szCs w:val="24"/>
        </w:rPr>
      </w:pPr>
      <w:r>
        <w:rPr>
          <w:sz w:val="28"/>
          <w:szCs w:val="28"/>
        </w:rPr>
        <w:br w:type="column"/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341324" w:rsidRPr="00447D50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СВЕДЕНИЯ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о государственном автономном учреждении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Тверской области «Многофункциональный центр предоставления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государственных и муниципальных услуг»</w:t>
      </w:r>
    </w:p>
    <w:p w:rsidR="00341324" w:rsidRPr="00A24F5C" w:rsidRDefault="00341324" w:rsidP="00341324">
      <w:pPr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r w:rsidRPr="00A24F5C">
        <w:rPr>
          <w:rFonts w:ascii="Times New Roman" w:hAnsi="Times New Roman"/>
          <w:sz w:val="27"/>
          <w:szCs w:val="27"/>
        </w:rPr>
        <w:t>(далее - ГАУ «МФЦ»)</w:t>
      </w:r>
    </w:p>
    <w:p w:rsidR="00341324" w:rsidRPr="00A24F5C" w:rsidRDefault="00341324" w:rsidP="00341324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126"/>
        <w:gridCol w:w="1559"/>
        <w:gridCol w:w="2127"/>
      </w:tblGrid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Почтовый адрес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Адрес официального сайта, e-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График работы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</w:tr>
      <w:tr w:rsidR="00341324" w:rsidRPr="00A24F5C" w:rsidTr="006715CF">
        <w:tc>
          <w:tcPr>
            <w:tcW w:w="1843" w:type="dxa"/>
          </w:tcPr>
          <w:p w:rsidR="009D2349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№ 1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170100, Тверская область, город Тверь, улица 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Трехсвятская</w:t>
            </w:r>
            <w:proofErr w:type="spellEnd"/>
            <w:r w:rsidRPr="00A24F5C">
              <w:rPr>
                <w:rFonts w:ascii="Times New Roman" w:hAnsi="Times New Roman"/>
                <w:sz w:val="27"/>
                <w:szCs w:val="27"/>
              </w:rPr>
              <w:t>, дом 6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</w:t>
            </w:r>
            <w:proofErr w:type="gramStart"/>
            <w:r w:rsidRPr="00A24F5C">
              <w:rPr>
                <w:rFonts w:ascii="Times New Roman" w:hAnsi="Times New Roman"/>
                <w:sz w:val="27"/>
                <w:szCs w:val="27"/>
              </w:rPr>
              <w:t>№  2</w:t>
            </w:r>
            <w:proofErr w:type="gramEnd"/>
            <w:r w:rsidRPr="00A24F5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170003, Тверская область, город Тверь, Петербургское шоссе, дом 28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Филиал ГАУ «МФЦ» </w:t>
            </w:r>
            <w:proofErr w:type="gramStart"/>
            <w:r w:rsidRPr="00A24F5C">
              <w:rPr>
                <w:rFonts w:ascii="Times New Roman" w:hAnsi="Times New Roman"/>
                <w:sz w:val="27"/>
                <w:szCs w:val="27"/>
              </w:rPr>
              <w:t>№  3</w:t>
            </w:r>
            <w:proofErr w:type="gramEnd"/>
            <w:r w:rsidRPr="00A24F5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170016, Тверская область, 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Бурашевское</w:t>
            </w:r>
            <w:proofErr w:type="spellEnd"/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шоссе, дом 36</w:t>
            </w:r>
          </w:p>
        </w:tc>
        <w:tc>
          <w:tcPr>
            <w:tcW w:w="2126" w:type="dxa"/>
          </w:tcPr>
          <w:p w:rsidR="00341324" w:rsidRPr="00A24F5C" w:rsidRDefault="004054D9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</w:t>
            </w:r>
            <w:proofErr w:type="gramStart"/>
            <w:r w:rsidRPr="00A24F5C">
              <w:rPr>
                <w:rFonts w:ascii="Times New Roman" w:hAnsi="Times New Roman"/>
                <w:sz w:val="27"/>
                <w:szCs w:val="27"/>
              </w:rPr>
              <w:t>№  4</w:t>
            </w:r>
            <w:proofErr w:type="gramEnd"/>
            <w:r w:rsidRPr="00A24F5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«Мой бизнес»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</w:t>
            </w:r>
            <w:r w:rsidR="00341324">
              <w:rPr>
                <w:rFonts w:ascii="Times New Roman" w:hAnsi="Times New Roman"/>
                <w:sz w:val="27"/>
                <w:szCs w:val="27"/>
              </w:rPr>
              <w:t>450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8.00 - 18.00.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9.00 - 18.00.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Филиал ГАУ «МФЦ»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 xml:space="preserve"> №</w:t>
            </w:r>
            <w:r w:rsidRPr="00E02A14">
              <w:rPr>
                <w:sz w:val="27"/>
                <w:szCs w:val="27"/>
              </w:rPr>
              <w:t> </w:t>
            </w:r>
            <w:r w:rsidRPr="00E02A14">
              <w:rPr>
                <w:rFonts w:ascii="Times New Roman" w:hAnsi="Times New Roman"/>
                <w:sz w:val="27"/>
                <w:szCs w:val="27"/>
              </w:rPr>
              <w:t xml:space="preserve">5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E02A14">
              <w:rPr>
                <w:rFonts w:ascii="Times New Roman" w:hAnsi="Times New Roman"/>
                <w:sz w:val="27"/>
                <w:szCs w:val="27"/>
              </w:rPr>
              <w:t xml:space="preserve"> «Мой бизнес»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ЦОУ «Мой бизнес»</w:t>
            </w:r>
          </w:p>
        </w:tc>
        <w:tc>
          <w:tcPr>
            <w:tcW w:w="2126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lastRenderedPageBreak/>
              <w:t>170100, Тверская область, город Тверь, проспект Победы, дом 14 (2 этаж)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lastRenderedPageBreak/>
              <w:t>170006, Тверская область, г. Тверь, ул. Дмитрия Донского, 37</w:t>
            </w:r>
          </w:p>
        </w:tc>
        <w:tc>
          <w:tcPr>
            <w:tcW w:w="2126" w:type="dxa"/>
          </w:tcPr>
          <w:p w:rsidR="00341324" w:rsidRPr="00E02A14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8 </w:t>
            </w:r>
            <w:r w:rsidR="00341324" w:rsidRPr="00A24F5C">
              <w:rPr>
                <w:rFonts w:ascii="Times New Roman" w:hAnsi="Times New Roman"/>
                <w:sz w:val="27"/>
                <w:szCs w:val="27"/>
              </w:rPr>
              <w:t>915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="00341324" w:rsidRPr="00A24F5C">
              <w:rPr>
                <w:rFonts w:ascii="Times New Roman" w:hAnsi="Times New Roman"/>
                <w:sz w:val="27"/>
                <w:szCs w:val="27"/>
              </w:rPr>
              <w:t>710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32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68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Pr="00E02A14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4054D9" w:rsidP="004054D9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Понедельник - пятница: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9.00 - 18.00.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Выходные: суббота, воскресенье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lastRenderedPageBreak/>
              <w:t>С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>реда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16.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>00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- 17.00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41324" w:rsidRPr="00A24F5C" w:rsidTr="006715CF">
        <w:tc>
          <w:tcPr>
            <w:tcW w:w="1843" w:type="dxa"/>
          </w:tcPr>
          <w:p w:rsidR="007D62DA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Филиал ГАУ «МФЦ» № 6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170001,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341324" w:rsidRPr="00A24F5C" w:rsidRDefault="004054D9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Понедельник, вторник, среда, пятница: 08.00 - 20.00. 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proofErr w:type="gramStart"/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>Четверг:09.00</w:t>
            </w:r>
            <w:proofErr w:type="gramEnd"/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 - 20.00.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Суббота: 9.00 – 14.00.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</w:tbl>
    <w:p w:rsidR="00764BE1" w:rsidRDefault="00764BE1" w:rsidP="0034132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B52E3" w:rsidRDefault="00764BE1" w:rsidP="00764BE1">
      <w:pPr>
        <w:autoSpaceDE w:val="0"/>
        <w:autoSpaceDN w:val="0"/>
        <w:adjustRightInd w:val="0"/>
        <w:ind w:firstLine="709"/>
        <w:jc w:val="both"/>
      </w:pPr>
      <w:r>
        <w:rPr>
          <w:rFonts w:ascii="Times New Roman" w:eastAsia="Calibri" w:hAnsi="Times New Roman"/>
          <w:bCs/>
          <w:sz w:val="28"/>
          <w:szCs w:val="28"/>
        </w:rPr>
        <w:br w:type="column"/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bookmarkStart w:id="9" w:name="P358"/>
      <w:bookmarkEnd w:id="9"/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6715CF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7C2709" w:rsidP="00E6239C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департамент управления </w:t>
      </w:r>
      <w:r w:rsidR="006715CF" w:rsidRPr="00E6239C">
        <w:rPr>
          <w:sz w:val="28"/>
          <w:szCs w:val="28"/>
        </w:rPr>
        <w:t>имуществом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и земельными ресурсами администрации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города Твери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от _________________________________</w:t>
      </w:r>
    </w:p>
    <w:p w:rsidR="002617F4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(для физических лиц – </w:t>
      </w:r>
      <w:r w:rsidR="002617F4" w:rsidRPr="00A925CE">
        <w:rPr>
          <w:szCs w:val="24"/>
        </w:rPr>
        <w:t>фамилия, имя,</w:t>
      </w:r>
    </w:p>
    <w:p w:rsidR="00E6239C" w:rsidRPr="00A925CE" w:rsidRDefault="002617F4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>отчество (</w:t>
      </w:r>
      <w:proofErr w:type="gramStart"/>
      <w:r w:rsidRPr="00A925CE">
        <w:rPr>
          <w:szCs w:val="24"/>
        </w:rPr>
        <w:t xml:space="preserve">последнее </w:t>
      </w:r>
      <w:r w:rsidRPr="00A925CE">
        <w:rPr>
          <w:szCs w:val="24"/>
        </w:rPr>
        <w:sym w:font="Symbol" w:char="F02D"/>
      </w:r>
      <w:r w:rsidRPr="00A925CE">
        <w:rPr>
          <w:szCs w:val="24"/>
        </w:rPr>
        <w:t xml:space="preserve"> при</w:t>
      </w:r>
      <w:proofErr w:type="gramEnd"/>
      <w:r w:rsidRPr="00A925CE">
        <w:rPr>
          <w:szCs w:val="24"/>
        </w:rPr>
        <w:t xml:space="preserve"> наличии)</w:t>
      </w:r>
      <w:r w:rsidR="007C2709">
        <w:rPr>
          <w:szCs w:val="24"/>
        </w:rPr>
        <w:t>;</w:t>
      </w:r>
    </w:p>
    <w:p w:rsidR="007C2709" w:rsidRPr="00E6239C" w:rsidRDefault="007C2709" w:rsidP="007C2709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E6239C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для юридических лиц </w:t>
      </w:r>
      <w:r w:rsidR="00F95E67" w:rsidRPr="00A925CE">
        <w:rPr>
          <w:szCs w:val="24"/>
        </w:rPr>
        <w:t xml:space="preserve">– </w:t>
      </w:r>
      <w:r w:rsidRPr="00A925CE">
        <w:rPr>
          <w:szCs w:val="24"/>
        </w:rPr>
        <w:t>наименование организации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A925CE" w:rsidRDefault="006715CF" w:rsidP="00E6239C">
      <w:pPr>
        <w:pStyle w:val="ConsPlusNormal"/>
        <w:ind w:firstLine="540"/>
        <w:jc w:val="right"/>
        <w:rPr>
          <w:szCs w:val="28"/>
        </w:rPr>
      </w:pPr>
      <w:r w:rsidRPr="00A925CE">
        <w:rPr>
          <w:szCs w:val="28"/>
        </w:rPr>
        <w:t>местонахождение, почтовый адрес</w:t>
      </w:r>
      <w:r w:rsidR="0077104C">
        <w:rPr>
          <w:szCs w:val="28"/>
        </w:rPr>
        <w:t>/адрес электронный почты</w:t>
      </w:r>
      <w:r w:rsidRPr="00A925CE">
        <w:rPr>
          <w:szCs w:val="28"/>
        </w:rPr>
        <w:t>,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A925CE">
        <w:rPr>
          <w:szCs w:val="28"/>
        </w:rPr>
        <w:t>реквизиты, ИНН, телефон</w:t>
      </w:r>
      <w:r w:rsidR="007C2709">
        <w:rPr>
          <w:szCs w:val="28"/>
        </w:rPr>
        <w:t>)</w:t>
      </w:r>
    </w:p>
    <w:p w:rsidR="006715CF" w:rsidRPr="00447D50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E03E47" w:rsidRDefault="00E03E47" w:rsidP="00E03E47">
      <w:pPr>
        <w:pStyle w:val="ConsPlusNormal"/>
        <w:jc w:val="both"/>
      </w:pPr>
    </w:p>
    <w:p w:rsidR="00E03E47" w:rsidRDefault="00E6239C" w:rsidP="00E6239C">
      <w:pPr>
        <w:pStyle w:val="ConsPlusNormal"/>
        <w:jc w:val="center"/>
        <w:rPr>
          <w:b/>
          <w:sz w:val="28"/>
          <w:szCs w:val="28"/>
        </w:rPr>
      </w:pPr>
      <w:r w:rsidRPr="00E6239C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E6239C" w:rsidRPr="00E6239C" w:rsidRDefault="00E6239C" w:rsidP="00E623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выписки из реестра муниципального имущества</w:t>
      </w:r>
    </w:p>
    <w:p w:rsidR="00E03E47" w:rsidRPr="00E6239C" w:rsidRDefault="00E03E47" w:rsidP="00671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6239C" w:rsidRDefault="00E03E47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Прошу</w:t>
      </w:r>
      <w:r w:rsidR="00E6239C">
        <w:rPr>
          <w:rFonts w:ascii="Times New Roman" w:hAnsi="Times New Roman" w:cs="Times New Roman"/>
          <w:sz w:val="28"/>
          <w:szCs w:val="28"/>
        </w:rPr>
        <w:t xml:space="preserve"> </w:t>
      </w:r>
      <w:r w:rsidR="00722D19">
        <w:rPr>
          <w:rFonts w:ascii="Times New Roman" w:hAnsi="Times New Roman" w:cs="Times New Roman"/>
          <w:sz w:val="28"/>
          <w:szCs w:val="28"/>
        </w:rPr>
        <w:t>выдать</w:t>
      </w:r>
      <w:r w:rsidR="00793C58">
        <w:rPr>
          <w:rFonts w:ascii="Times New Roman" w:hAnsi="Times New Roman" w:cs="Times New Roman"/>
          <w:sz w:val="28"/>
          <w:szCs w:val="28"/>
        </w:rPr>
        <w:t xml:space="preserve"> мне</w:t>
      </w:r>
      <w:r w:rsidR="00E6239C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793C58">
        <w:rPr>
          <w:rFonts w:ascii="Times New Roman" w:hAnsi="Times New Roman" w:cs="Times New Roman"/>
          <w:sz w:val="28"/>
          <w:szCs w:val="28"/>
        </w:rPr>
        <w:t>у</w:t>
      </w:r>
      <w:r w:rsidR="00E6239C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имущества.</w:t>
      </w:r>
    </w:p>
    <w:p w:rsidR="00D3590C" w:rsidRDefault="00E6239C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предоставления выписки на объект:</w:t>
      </w:r>
      <w:r w:rsidR="00E03E47" w:rsidRPr="00E6239C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340AE">
        <w:rPr>
          <w:rFonts w:ascii="Times New Roman" w:hAnsi="Times New Roman" w:cs="Times New Roman"/>
          <w:sz w:val="28"/>
          <w:szCs w:val="28"/>
        </w:rPr>
        <w:t>_______</w:t>
      </w:r>
      <w:r w:rsidR="00D3590C">
        <w:rPr>
          <w:rFonts w:ascii="Times New Roman" w:hAnsi="Times New Roman" w:cs="Times New Roman"/>
          <w:sz w:val="28"/>
          <w:szCs w:val="28"/>
        </w:rPr>
        <w:t>__</w:t>
      </w:r>
    </w:p>
    <w:p w:rsidR="00E03E47" w:rsidRDefault="00E03E47" w:rsidP="008D0B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3590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6239C" w:rsidRPr="00AD3D16" w:rsidRDefault="00E6239C" w:rsidP="007C18C1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AD3D16">
        <w:rPr>
          <w:rFonts w:ascii="Times New Roman" w:hAnsi="Times New Roman" w:cs="Times New Roman"/>
          <w:sz w:val="24"/>
          <w:szCs w:val="28"/>
        </w:rPr>
        <w:t>(указывается</w:t>
      </w:r>
      <w:r w:rsidR="00DF68F5" w:rsidRPr="00AD3D16">
        <w:rPr>
          <w:rFonts w:ascii="Times New Roman" w:hAnsi="Times New Roman" w:cs="Times New Roman"/>
          <w:sz w:val="24"/>
          <w:szCs w:val="28"/>
        </w:rPr>
        <w:t xml:space="preserve">: наименование, </w:t>
      </w:r>
      <w:r w:rsidRPr="00AD3D16">
        <w:rPr>
          <w:rFonts w:ascii="Times New Roman" w:hAnsi="Times New Roman" w:cs="Times New Roman"/>
          <w:sz w:val="24"/>
          <w:szCs w:val="28"/>
        </w:rPr>
        <w:t>адрес, общая/жилая площадь</w:t>
      </w:r>
      <w:r w:rsidR="00DF68F5" w:rsidRPr="00AD3D16">
        <w:rPr>
          <w:rFonts w:ascii="Times New Roman" w:hAnsi="Times New Roman" w:cs="Times New Roman"/>
          <w:sz w:val="24"/>
          <w:szCs w:val="28"/>
        </w:rPr>
        <w:t xml:space="preserve"> объекта</w:t>
      </w:r>
      <w:r w:rsidRPr="00AD3D16">
        <w:rPr>
          <w:rFonts w:ascii="Times New Roman" w:hAnsi="Times New Roman" w:cs="Times New Roman"/>
          <w:sz w:val="24"/>
          <w:szCs w:val="28"/>
        </w:rPr>
        <w:t>)</w:t>
      </w:r>
    </w:p>
    <w:p w:rsidR="00F340AE" w:rsidRDefault="00F340AE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239C" w:rsidRPr="00E6239C" w:rsidRDefault="00E6239C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</w:t>
      </w:r>
      <w:r w:rsidR="00AD3D1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0BB6">
        <w:rPr>
          <w:rFonts w:ascii="Times New Roman" w:hAnsi="Times New Roman" w:cs="Times New Roman"/>
          <w:sz w:val="28"/>
          <w:szCs w:val="28"/>
        </w:rPr>
        <w:t>__</w:t>
      </w:r>
      <w:r w:rsidR="00AD3D16">
        <w:rPr>
          <w:rFonts w:ascii="Times New Roman" w:hAnsi="Times New Roman" w:cs="Times New Roman"/>
          <w:sz w:val="28"/>
          <w:szCs w:val="28"/>
        </w:rPr>
        <w:t>__</w:t>
      </w:r>
    </w:p>
    <w:p w:rsidR="00E03E47" w:rsidRDefault="00E03E47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71D5" w:rsidRDefault="004D71D5" w:rsidP="00014218">
      <w:pPr>
        <w:pStyle w:val="ConsPlusNonformat"/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предоставить: </w:t>
      </w:r>
      <w:r w:rsidR="000142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1421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лично / по</w:t>
      </w:r>
      <w:r w:rsidR="00D51901">
        <w:rPr>
          <w:rFonts w:ascii="Times New Roman" w:hAnsi="Times New Roman" w:cs="Times New Roman"/>
          <w:sz w:val="28"/>
          <w:szCs w:val="28"/>
        </w:rPr>
        <w:t xml:space="preserve"> почте</w:t>
      </w:r>
    </w:p>
    <w:p w:rsidR="00D3590C" w:rsidRDefault="00D51901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01421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_________________________________</w:t>
      </w:r>
      <w:r w:rsidR="00014218">
        <w:rPr>
          <w:rFonts w:ascii="Times New Roman" w:hAnsi="Times New Roman" w:cs="Times New Roman"/>
          <w:sz w:val="28"/>
          <w:szCs w:val="28"/>
          <w:vertAlign w:val="superscript"/>
        </w:rPr>
        <w:t>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</w:t>
      </w:r>
    </w:p>
    <w:p w:rsidR="00D276A7" w:rsidRPr="00D276A7" w:rsidRDefault="00D276A7" w:rsidP="00D276A7">
      <w:pPr>
        <w:pStyle w:val="ConsPlusNonformat"/>
        <w:ind w:left="5663"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276A7">
        <w:rPr>
          <w:rFonts w:ascii="Times New Roman" w:hAnsi="Times New Roman" w:cs="Times New Roman"/>
          <w:sz w:val="24"/>
          <w:szCs w:val="28"/>
        </w:rPr>
        <w:t>(нужное подчеркнуть)</w:t>
      </w:r>
    </w:p>
    <w:p w:rsidR="00814B6E" w:rsidRPr="00E6239C" w:rsidRDefault="00814B6E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47" w:rsidRPr="00E6239C" w:rsidRDefault="00301016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03E47" w:rsidRPr="00E623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E47" w:rsidRDefault="00E03E47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535" w:rsidRDefault="00EB3535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535" w:rsidRPr="00E6239C" w:rsidRDefault="00EB3535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F5" w:rsidRPr="006B61D3" w:rsidRDefault="005F2A6C" w:rsidP="006B61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</w:t>
      </w:r>
      <w:r w:rsidR="006B61D3" w:rsidRPr="006B61D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1D3" w:rsidRPr="006B61D3">
        <w:rPr>
          <w:rFonts w:ascii="Times New Roman" w:hAnsi="Times New Roman" w:cs="Times New Roman"/>
          <w:sz w:val="28"/>
          <w:szCs w:val="28"/>
        </w:rPr>
        <w:t>202__г.</w:t>
      </w:r>
      <w:r w:rsidR="00E03E47" w:rsidRPr="006B61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</w:t>
      </w:r>
      <w:r w:rsidR="00301016">
        <w:rPr>
          <w:rFonts w:ascii="Times New Roman" w:hAnsi="Times New Roman" w:cs="Times New Roman"/>
          <w:sz w:val="28"/>
          <w:szCs w:val="28"/>
        </w:rPr>
        <w:t>____</w:t>
      </w:r>
      <w:r w:rsidR="00DF68F5" w:rsidRPr="006B61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/ </w:t>
      </w:r>
      <w:r w:rsidR="00DF68F5" w:rsidRPr="006B61D3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___________</w:t>
      </w:r>
      <w:r w:rsidR="00301016">
        <w:rPr>
          <w:rFonts w:ascii="Times New Roman" w:hAnsi="Times New Roman" w:cs="Times New Roman"/>
          <w:sz w:val="28"/>
          <w:szCs w:val="28"/>
        </w:rPr>
        <w:t>__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_________</w:t>
      </w:r>
    </w:p>
    <w:p w:rsidR="00E03E47" w:rsidRPr="006B61D3" w:rsidRDefault="005F2A6C" w:rsidP="005F2A6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30101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01016">
        <w:rPr>
          <w:rFonts w:ascii="Times New Roman" w:hAnsi="Times New Roman" w:cs="Times New Roman"/>
          <w:sz w:val="24"/>
          <w:szCs w:val="28"/>
        </w:rPr>
        <w:t xml:space="preserve">     </w:t>
      </w:r>
      <w:r w:rsidR="00E03E47" w:rsidRPr="006B61D3">
        <w:rPr>
          <w:rFonts w:ascii="Times New Roman" w:hAnsi="Times New Roman" w:cs="Times New Roman"/>
          <w:sz w:val="24"/>
          <w:szCs w:val="28"/>
        </w:rPr>
        <w:t>подпись, печать</w:t>
      </w:r>
      <w:r w:rsidR="00DF68F5" w:rsidRPr="006B61D3">
        <w:rPr>
          <w:rFonts w:ascii="Times New Roman" w:hAnsi="Times New Roman" w:cs="Times New Roman"/>
          <w:sz w:val="24"/>
          <w:szCs w:val="28"/>
        </w:rPr>
        <w:t xml:space="preserve"> </w:t>
      </w:r>
      <w:r w:rsidR="006B61D3" w:rsidRPr="006B61D3">
        <w:rPr>
          <w:rFonts w:ascii="Times New Roman" w:hAnsi="Times New Roman" w:cs="Times New Roman"/>
          <w:sz w:val="24"/>
          <w:szCs w:val="28"/>
        </w:rPr>
        <w:t>(</w:t>
      </w:r>
      <w:r w:rsidR="00DF68F5" w:rsidRPr="006B61D3">
        <w:rPr>
          <w:rFonts w:ascii="Times New Roman" w:hAnsi="Times New Roman" w:cs="Times New Roman"/>
          <w:sz w:val="24"/>
          <w:szCs w:val="28"/>
        </w:rPr>
        <w:t>при наличии)</w:t>
      </w:r>
      <w:r w:rsidR="00301016">
        <w:rPr>
          <w:rFonts w:ascii="Times New Roman" w:hAnsi="Times New Roman" w:cs="Times New Roman"/>
          <w:sz w:val="24"/>
          <w:szCs w:val="28"/>
        </w:rPr>
        <w:t xml:space="preserve">, </w:t>
      </w:r>
      <w:r w:rsidR="00E03E47" w:rsidRPr="006B61D3">
        <w:rPr>
          <w:rFonts w:ascii="Times New Roman" w:hAnsi="Times New Roman" w:cs="Times New Roman"/>
          <w:sz w:val="24"/>
          <w:szCs w:val="28"/>
        </w:rPr>
        <w:t>расшифровка подписи</w:t>
      </w:r>
    </w:p>
    <w:sectPr w:rsidR="00E03E47" w:rsidRPr="006B61D3" w:rsidSect="00FB6672">
      <w:headerReference w:type="default" r:id="rId17"/>
      <w:pgSz w:w="11906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21" w:rsidRDefault="00E74F21">
      <w:r>
        <w:separator/>
      </w:r>
    </w:p>
  </w:endnote>
  <w:endnote w:type="continuationSeparator" w:id="0">
    <w:p w:rsidR="00E74F21" w:rsidRDefault="00E7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21" w:rsidRDefault="00E74F21">
      <w:r>
        <w:separator/>
      </w:r>
    </w:p>
  </w:footnote>
  <w:footnote w:type="continuationSeparator" w:id="0">
    <w:p w:rsidR="00E74F21" w:rsidRDefault="00E7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442189"/>
      <w:docPartObj>
        <w:docPartGallery w:val="Page Numbers (Top of Page)"/>
        <w:docPartUnique/>
      </w:docPartObj>
    </w:sdtPr>
    <w:sdtEndPr/>
    <w:sdtContent>
      <w:p w:rsidR="00FB6672" w:rsidRDefault="00FB6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6ED">
          <w:rPr>
            <w:noProof/>
          </w:rPr>
          <w:t>17</w:t>
        </w:r>
        <w:r>
          <w:fldChar w:fldCharType="end"/>
        </w:r>
      </w:p>
    </w:sdtContent>
  </w:sdt>
  <w:p w:rsidR="00FB6672" w:rsidRDefault="00FB66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47"/>
    <w:rsid w:val="00002E93"/>
    <w:rsid w:val="00003815"/>
    <w:rsid w:val="00011EAF"/>
    <w:rsid w:val="00014218"/>
    <w:rsid w:val="00014E15"/>
    <w:rsid w:val="00020171"/>
    <w:rsid w:val="00023433"/>
    <w:rsid w:val="00064E02"/>
    <w:rsid w:val="00075006"/>
    <w:rsid w:val="0009456A"/>
    <w:rsid w:val="000A4B7D"/>
    <w:rsid w:val="000B44E1"/>
    <w:rsid w:val="000C33FC"/>
    <w:rsid w:val="000D68CC"/>
    <w:rsid w:val="000E6857"/>
    <w:rsid w:val="000F7D13"/>
    <w:rsid w:val="00105F6D"/>
    <w:rsid w:val="00110906"/>
    <w:rsid w:val="00113286"/>
    <w:rsid w:val="0011725F"/>
    <w:rsid w:val="00123C1C"/>
    <w:rsid w:val="00143FC9"/>
    <w:rsid w:val="001445D1"/>
    <w:rsid w:val="00156A39"/>
    <w:rsid w:val="0015716A"/>
    <w:rsid w:val="00162EAF"/>
    <w:rsid w:val="00170B0E"/>
    <w:rsid w:val="0018623E"/>
    <w:rsid w:val="001B2368"/>
    <w:rsid w:val="001B78E3"/>
    <w:rsid w:val="001C380B"/>
    <w:rsid w:val="001F0E48"/>
    <w:rsid w:val="00203232"/>
    <w:rsid w:val="00217BD1"/>
    <w:rsid w:val="00223FEB"/>
    <w:rsid w:val="00224527"/>
    <w:rsid w:val="00252940"/>
    <w:rsid w:val="00255BE7"/>
    <w:rsid w:val="002617F4"/>
    <w:rsid w:val="00270589"/>
    <w:rsid w:val="002A3689"/>
    <w:rsid w:val="002E054C"/>
    <w:rsid w:val="00301016"/>
    <w:rsid w:val="00325C6B"/>
    <w:rsid w:val="00326135"/>
    <w:rsid w:val="00331C4F"/>
    <w:rsid w:val="003333A3"/>
    <w:rsid w:val="00341324"/>
    <w:rsid w:val="0034561C"/>
    <w:rsid w:val="00356684"/>
    <w:rsid w:val="003619B0"/>
    <w:rsid w:val="00362219"/>
    <w:rsid w:val="003712FE"/>
    <w:rsid w:val="00371680"/>
    <w:rsid w:val="00382C49"/>
    <w:rsid w:val="0039044B"/>
    <w:rsid w:val="003F4BDA"/>
    <w:rsid w:val="004054D9"/>
    <w:rsid w:val="00405939"/>
    <w:rsid w:val="00410D7D"/>
    <w:rsid w:val="00427C3D"/>
    <w:rsid w:val="004338F1"/>
    <w:rsid w:val="00440153"/>
    <w:rsid w:val="00447D50"/>
    <w:rsid w:val="004771D8"/>
    <w:rsid w:val="00490613"/>
    <w:rsid w:val="0049189D"/>
    <w:rsid w:val="004952C1"/>
    <w:rsid w:val="004A6C81"/>
    <w:rsid w:val="004C26BB"/>
    <w:rsid w:val="004C656C"/>
    <w:rsid w:val="004D05CB"/>
    <w:rsid w:val="004D71D5"/>
    <w:rsid w:val="004E012E"/>
    <w:rsid w:val="004E69E7"/>
    <w:rsid w:val="004E7174"/>
    <w:rsid w:val="004F78B5"/>
    <w:rsid w:val="00504315"/>
    <w:rsid w:val="0051386E"/>
    <w:rsid w:val="00534718"/>
    <w:rsid w:val="0053748E"/>
    <w:rsid w:val="005376C7"/>
    <w:rsid w:val="0057163A"/>
    <w:rsid w:val="005778B4"/>
    <w:rsid w:val="00594A01"/>
    <w:rsid w:val="00597D33"/>
    <w:rsid w:val="005A6422"/>
    <w:rsid w:val="005B52E3"/>
    <w:rsid w:val="005D0432"/>
    <w:rsid w:val="005D1F02"/>
    <w:rsid w:val="005D4EE3"/>
    <w:rsid w:val="005E2231"/>
    <w:rsid w:val="005F2A6C"/>
    <w:rsid w:val="00604FED"/>
    <w:rsid w:val="00640D24"/>
    <w:rsid w:val="00640FC9"/>
    <w:rsid w:val="00653EC7"/>
    <w:rsid w:val="00656555"/>
    <w:rsid w:val="006576F1"/>
    <w:rsid w:val="00666CF7"/>
    <w:rsid w:val="006715CF"/>
    <w:rsid w:val="00677AB1"/>
    <w:rsid w:val="00691C01"/>
    <w:rsid w:val="006A6134"/>
    <w:rsid w:val="006B61D3"/>
    <w:rsid w:val="006D0125"/>
    <w:rsid w:val="006F692B"/>
    <w:rsid w:val="00701AD4"/>
    <w:rsid w:val="0071628B"/>
    <w:rsid w:val="00721EE5"/>
    <w:rsid w:val="00722D19"/>
    <w:rsid w:val="007616F7"/>
    <w:rsid w:val="0076295D"/>
    <w:rsid w:val="00762DE8"/>
    <w:rsid w:val="00764BE1"/>
    <w:rsid w:val="0077104C"/>
    <w:rsid w:val="00771485"/>
    <w:rsid w:val="007730EF"/>
    <w:rsid w:val="007755B4"/>
    <w:rsid w:val="00776988"/>
    <w:rsid w:val="0078125B"/>
    <w:rsid w:val="007844E2"/>
    <w:rsid w:val="00793C58"/>
    <w:rsid w:val="007B3EBA"/>
    <w:rsid w:val="007C0042"/>
    <w:rsid w:val="007C18C1"/>
    <w:rsid w:val="007C2709"/>
    <w:rsid w:val="007C5E60"/>
    <w:rsid w:val="007D052F"/>
    <w:rsid w:val="007D174A"/>
    <w:rsid w:val="007D62DA"/>
    <w:rsid w:val="007D73D1"/>
    <w:rsid w:val="007F425A"/>
    <w:rsid w:val="007F71B4"/>
    <w:rsid w:val="00814B6E"/>
    <w:rsid w:val="00824512"/>
    <w:rsid w:val="00824FC8"/>
    <w:rsid w:val="00826C59"/>
    <w:rsid w:val="00832390"/>
    <w:rsid w:val="00852165"/>
    <w:rsid w:val="00865530"/>
    <w:rsid w:val="008772F5"/>
    <w:rsid w:val="008B665C"/>
    <w:rsid w:val="008C0BA1"/>
    <w:rsid w:val="008D0BB6"/>
    <w:rsid w:val="008D4DCC"/>
    <w:rsid w:val="008E126C"/>
    <w:rsid w:val="008F37D6"/>
    <w:rsid w:val="00930081"/>
    <w:rsid w:val="00930E16"/>
    <w:rsid w:val="00976A11"/>
    <w:rsid w:val="00993EB9"/>
    <w:rsid w:val="009A2A2F"/>
    <w:rsid w:val="009A6315"/>
    <w:rsid w:val="009B2283"/>
    <w:rsid w:val="009C609F"/>
    <w:rsid w:val="009D2349"/>
    <w:rsid w:val="00A032E2"/>
    <w:rsid w:val="00A12BC4"/>
    <w:rsid w:val="00A57210"/>
    <w:rsid w:val="00A925CE"/>
    <w:rsid w:val="00AD3D16"/>
    <w:rsid w:val="00AE3DFC"/>
    <w:rsid w:val="00AE5801"/>
    <w:rsid w:val="00AE78FD"/>
    <w:rsid w:val="00B144DB"/>
    <w:rsid w:val="00B15104"/>
    <w:rsid w:val="00B15D49"/>
    <w:rsid w:val="00B20C36"/>
    <w:rsid w:val="00B22995"/>
    <w:rsid w:val="00B30A64"/>
    <w:rsid w:val="00B31694"/>
    <w:rsid w:val="00B55B96"/>
    <w:rsid w:val="00B766ED"/>
    <w:rsid w:val="00B93021"/>
    <w:rsid w:val="00BB5DDD"/>
    <w:rsid w:val="00BC3E66"/>
    <w:rsid w:val="00BC4975"/>
    <w:rsid w:val="00BC53A3"/>
    <w:rsid w:val="00BE404F"/>
    <w:rsid w:val="00BF73A4"/>
    <w:rsid w:val="00C03188"/>
    <w:rsid w:val="00C12B88"/>
    <w:rsid w:val="00C20C7A"/>
    <w:rsid w:val="00C20D85"/>
    <w:rsid w:val="00C27987"/>
    <w:rsid w:val="00C37FE8"/>
    <w:rsid w:val="00C41EA5"/>
    <w:rsid w:val="00C50581"/>
    <w:rsid w:val="00C513E7"/>
    <w:rsid w:val="00C64315"/>
    <w:rsid w:val="00C723D3"/>
    <w:rsid w:val="00C75379"/>
    <w:rsid w:val="00C779E7"/>
    <w:rsid w:val="00C8518B"/>
    <w:rsid w:val="00C963D0"/>
    <w:rsid w:val="00CC2439"/>
    <w:rsid w:val="00CC31FA"/>
    <w:rsid w:val="00CC4051"/>
    <w:rsid w:val="00CD6439"/>
    <w:rsid w:val="00CE6BD2"/>
    <w:rsid w:val="00CF1C1D"/>
    <w:rsid w:val="00CF2797"/>
    <w:rsid w:val="00D0097C"/>
    <w:rsid w:val="00D00A11"/>
    <w:rsid w:val="00D039B2"/>
    <w:rsid w:val="00D26C41"/>
    <w:rsid w:val="00D276A7"/>
    <w:rsid w:val="00D3590C"/>
    <w:rsid w:val="00D41183"/>
    <w:rsid w:val="00D4659B"/>
    <w:rsid w:val="00D51901"/>
    <w:rsid w:val="00D56D91"/>
    <w:rsid w:val="00D73B50"/>
    <w:rsid w:val="00D74012"/>
    <w:rsid w:val="00D82BB7"/>
    <w:rsid w:val="00DA3195"/>
    <w:rsid w:val="00DA411F"/>
    <w:rsid w:val="00DA478D"/>
    <w:rsid w:val="00DE4DDB"/>
    <w:rsid w:val="00DF68F5"/>
    <w:rsid w:val="00E03232"/>
    <w:rsid w:val="00E03E47"/>
    <w:rsid w:val="00E14A6D"/>
    <w:rsid w:val="00E213C0"/>
    <w:rsid w:val="00E31589"/>
    <w:rsid w:val="00E42892"/>
    <w:rsid w:val="00E516C0"/>
    <w:rsid w:val="00E6239C"/>
    <w:rsid w:val="00E70CE8"/>
    <w:rsid w:val="00E74F21"/>
    <w:rsid w:val="00E83698"/>
    <w:rsid w:val="00E9138B"/>
    <w:rsid w:val="00EA65D6"/>
    <w:rsid w:val="00EB3535"/>
    <w:rsid w:val="00EE1101"/>
    <w:rsid w:val="00EE21BC"/>
    <w:rsid w:val="00EF68D4"/>
    <w:rsid w:val="00EF69F7"/>
    <w:rsid w:val="00F0313F"/>
    <w:rsid w:val="00F060C9"/>
    <w:rsid w:val="00F06E85"/>
    <w:rsid w:val="00F31323"/>
    <w:rsid w:val="00F32EDE"/>
    <w:rsid w:val="00F340AE"/>
    <w:rsid w:val="00F412B8"/>
    <w:rsid w:val="00F46E04"/>
    <w:rsid w:val="00F46F4E"/>
    <w:rsid w:val="00F6424B"/>
    <w:rsid w:val="00F741CF"/>
    <w:rsid w:val="00F87694"/>
    <w:rsid w:val="00F900B1"/>
    <w:rsid w:val="00F95B1C"/>
    <w:rsid w:val="00F95E67"/>
    <w:rsid w:val="00F97B73"/>
    <w:rsid w:val="00FA0910"/>
    <w:rsid w:val="00FA2518"/>
    <w:rsid w:val="00FA64C7"/>
    <w:rsid w:val="00FB6672"/>
    <w:rsid w:val="00FC21B8"/>
    <w:rsid w:val="00FD222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7C2FA7-940A-467E-87D4-CD4E57A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ate=19.05.2025&amp;dst=100010&amp;field=134" TargetMode="External"/><Relationship Id="rId13" Type="http://schemas.openxmlformats.org/officeDocument/2006/relationships/hyperlink" Target="https://login.consultant.ru/link/?req=doc&amp;base=LAW&amp;n=494996&amp;date=19.05.2025&amp;dst=359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3F7A0853AE4BE78860ED588E5B9BB60A971623F6F7C0822524BEF2D2E57682123364D0EDA85E98CBE4B4CE5FC410B42AE13342B2101A0FxF3BF" TargetMode="External"/><Relationship Id="rId12" Type="http://schemas.openxmlformats.org/officeDocument/2006/relationships/hyperlink" Target="https://login.consultant.ru/link/?req=doc&amp;base=LAW&amp;n=494996&amp;date=19.05.2025&amp;dst=100352&amp;field=13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verkumi@adm.tver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ate=19.05.2025&amp;dst=10035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ate=19.05.2025&amp;dst=86&amp;field=134" TargetMode="External"/><Relationship Id="rId10" Type="http://schemas.openxmlformats.org/officeDocument/2006/relationships/hyperlink" Target="https://login.consultant.ru/link/?req=doc&amp;base=LAW&amp;n=494996&amp;date=19.05.2025&amp;dst=339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ate=19.05.2025&amp;dst=43&amp;field=134" TargetMode="External"/><Relationship Id="rId14" Type="http://schemas.openxmlformats.org/officeDocument/2006/relationships/hyperlink" Target="https://login.consultant.ru/link/?req=doc&amp;base=LAW&amp;n=494996&amp;date=19.05.2025&amp;dst=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EAF-F858-4682-9B73-FAFCE29C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5450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Ким Екатерина Игоревна</cp:lastModifiedBy>
  <cp:revision>3</cp:revision>
  <cp:lastPrinted>2025-07-21T07:53:00Z</cp:lastPrinted>
  <dcterms:created xsi:type="dcterms:W3CDTF">2025-10-16T14:53:00Z</dcterms:created>
  <dcterms:modified xsi:type="dcterms:W3CDTF">2025-10-16T14:53:00Z</dcterms:modified>
</cp:coreProperties>
</file>